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77777777" w:rsidR="0036456B" w:rsidRDefault="0035435C">
      <w:pPr>
        <w:pBdr>
          <w:top w:val="single" w:sz="4" w:space="1" w:color="000000"/>
          <w:left w:val="single" w:sz="4" w:space="4" w:color="000000"/>
          <w:bottom w:val="single" w:sz="4" w:space="1" w:color="000000"/>
          <w:right w:val="single" w:sz="4" w:space="4" w:color="000000"/>
        </w:pBdr>
        <w:ind w:left="1" w:hanging="3"/>
        <w:jc w:val="center"/>
        <w:rPr>
          <w:rFonts w:ascii="Calibri" w:eastAsia="Calibri" w:hAnsi="Calibri" w:cs="Calibri"/>
          <w:sz w:val="32"/>
          <w:szCs w:val="32"/>
        </w:rPr>
      </w:pPr>
      <w:r>
        <w:rPr>
          <w:rFonts w:ascii="Calibri" w:eastAsia="Calibri" w:hAnsi="Calibri" w:cs="Calibri"/>
          <w:b/>
          <w:sz w:val="32"/>
          <w:szCs w:val="32"/>
        </w:rPr>
        <w:t>FORMULARIO PRESENTACIÓN PROPUESTA CENTRO</w:t>
      </w:r>
    </w:p>
    <w:p w14:paraId="00000002" w14:textId="77777777" w:rsidR="0036456B" w:rsidRDefault="00C17D3A">
      <w:pPr>
        <w:pBdr>
          <w:top w:val="single" w:sz="4" w:space="1" w:color="000000"/>
          <w:left w:val="single" w:sz="4" w:space="4" w:color="000000"/>
          <w:bottom w:val="single" w:sz="4" w:space="1" w:color="000000"/>
          <w:right w:val="single" w:sz="4" w:space="4" w:color="000000"/>
        </w:pBdr>
        <w:ind w:left="0" w:hanging="2"/>
        <w:jc w:val="center"/>
        <w:rPr>
          <w:rFonts w:ascii="Calibri" w:eastAsia="Calibri" w:hAnsi="Calibri" w:cs="Calibri"/>
          <w:color w:val="FFFFFF"/>
          <w:sz w:val="28"/>
          <w:szCs w:val="28"/>
        </w:rPr>
      </w:pPr>
      <w:sdt>
        <w:sdtPr>
          <w:tag w:val="goog_rdk_0"/>
          <w:id w:val="-83308929"/>
        </w:sdtPr>
        <w:sdtEndPr/>
        <w:sdtContent/>
      </w:sdt>
      <w:r w:rsidR="0035435C">
        <w:rPr>
          <w:rFonts w:ascii="Calibri" w:eastAsia="Calibri" w:hAnsi="Calibri" w:cs="Calibri"/>
          <w:b/>
          <w:sz w:val="28"/>
          <w:szCs w:val="28"/>
        </w:rPr>
        <w:t>FACULTAD DE MEDICINA – UNIVERSIDAD DE CHILE</w:t>
      </w:r>
    </w:p>
    <w:p w14:paraId="00000003" w14:textId="77777777" w:rsidR="0036456B" w:rsidRDefault="0036456B">
      <w:pPr>
        <w:ind w:left="0" w:hanging="2"/>
        <w:rPr>
          <w:rFonts w:ascii="Calibri" w:eastAsia="Calibri" w:hAnsi="Calibri" w:cs="Calibri"/>
        </w:rPr>
      </w:pPr>
    </w:p>
    <w:p w14:paraId="00000004" w14:textId="7A470FB1" w:rsidR="0036456B" w:rsidRDefault="0035435C">
      <w:pPr>
        <w:ind w:left="0" w:hanging="2"/>
        <w:jc w:val="both"/>
        <w:rPr>
          <w:rFonts w:ascii="Calibri" w:eastAsia="Calibri" w:hAnsi="Calibri" w:cs="Calibri"/>
        </w:rPr>
      </w:pPr>
      <w:r>
        <w:rPr>
          <w:rFonts w:ascii="Calibri" w:eastAsia="Calibri" w:hAnsi="Calibri" w:cs="Calibri"/>
          <w:b/>
        </w:rPr>
        <w:t xml:space="preserve">El Estatuto de la Universidad de Chile vigente define a los Centros como </w:t>
      </w:r>
      <w:r w:rsidR="00794EA1">
        <w:rPr>
          <w:rFonts w:ascii="Calibri" w:eastAsia="Calibri" w:hAnsi="Calibri" w:cs="Calibri"/>
          <w:b/>
        </w:rPr>
        <w:t>unidades universitarias</w:t>
      </w:r>
      <w:r w:rsidR="00437838">
        <w:rPr>
          <w:rFonts w:ascii="Calibri" w:eastAsia="Calibri" w:hAnsi="Calibri" w:cs="Calibri"/>
          <w:b/>
        </w:rPr>
        <w:t>, temporales o</w:t>
      </w:r>
      <w:r>
        <w:rPr>
          <w:rFonts w:ascii="Calibri" w:eastAsia="Calibri" w:hAnsi="Calibri" w:cs="Calibri"/>
          <w:b/>
        </w:rPr>
        <w:t xml:space="preserve"> permanentes, </w:t>
      </w:r>
      <w:proofErr w:type="gramStart"/>
      <w:r>
        <w:rPr>
          <w:rFonts w:ascii="Calibri" w:eastAsia="Calibri" w:hAnsi="Calibri" w:cs="Calibri"/>
          <w:b/>
        </w:rPr>
        <w:t>que  cumplen</w:t>
      </w:r>
      <w:proofErr w:type="gramEnd"/>
      <w:r>
        <w:rPr>
          <w:rFonts w:ascii="Calibri" w:eastAsia="Calibri" w:hAnsi="Calibri" w:cs="Calibri"/>
          <w:b/>
        </w:rPr>
        <w:t xml:space="preserve">  tareas  académicas,  de  investigación  y  de  extensión  en ámbitos  específicos  o  estratégicos  y  podrán  prestar  servicios  en  áreas de su competencia en conformidad a la ley (Reglamento de Centros, Facultad de Medicina, Universidad de Chile)</w:t>
      </w:r>
    </w:p>
    <w:p w14:paraId="00000005" w14:textId="77777777" w:rsidR="0036456B" w:rsidRDefault="0036456B">
      <w:pPr>
        <w:ind w:left="0" w:hanging="2"/>
        <w:jc w:val="both"/>
        <w:rPr>
          <w:rFonts w:ascii="Calibri" w:eastAsia="Calibri" w:hAnsi="Calibri" w:cs="Calibri"/>
        </w:rPr>
      </w:pPr>
    </w:p>
    <w:p w14:paraId="00000006" w14:textId="77777777" w:rsidR="0036456B" w:rsidRDefault="0035435C">
      <w:pPr>
        <w:ind w:left="0" w:hanging="2"/>
        <w:jc w:val="both"/>
        <w:rPr>
          <w:rFonts w:ascii="Calibri" w:eastAsia="Calibri" w:hAnsi="Calibri" w:cs="Calibri"/>
        </w:rPr>
      </w:pPr>
      <w:r>
        <w:rPr>
          <w:rFonts w:ascii="Calibri" w:eastAsia="Calibri" w:hAnsi="Calibri" w:cs="Calibri"/>
          <w:b/>
        </w:rPr>
        <w:t>La creación y existencia de Centros de la Facultad debe fundarse en un Plan de Desarrollo específico. Se deberán considerar los siguientes elementos:</w:t>
      </w:r>
    </w:p>
    <w:p w14:paraId="00000007" w14:textId="77777777" w:rsidR="0036456B" w:rsidRDefault="0036456B">
      <w:pPr>
        <w:ind w:left="0" w:hanging="2"/>
        <w:jc w:val="both"/>
        <w:rPr>
          <w:rFonts w:ascii="Calibri" w:eastAsia="Calibri" w:hAnsi="Calibri" w:cs="Calibri"/>
        </w:rPr>
      </w:pPr>
    </w:p>
    <w:p w14:paraId="00000008" w14:textId="77777777" w:rsidR="0036456B" w:rsidRDefault="0035435C">
      <w:pPr>
        <w:ind w:left="0" w:hanging="2"/>
        <w:jc w:val="both"/>
        <w:rPr>
          <w:rFonts w:ascii="Calibri" w:eastAsia="Calibri" w:hAnsi="Calibri" w:cs="Calibri"/>
        </w:rPr>
      </w:pPr>
      <w:r>
        <w:rPr>
          <w:rFonts w:ascii="Calibri" w:eastAsia="Calibri" w:hAnsi="Calibri" w:cs="Calibri"/>
          <w:b/>
        </w:rPr>
        <w:t>Nombre del Centro:</w:t>
      </w:r>
    </w:p>
    <w:p w14:paraId="00000009" w14:textId="77777777" w:rsidR="0036456B" w:rsidRDefault="0036456B">
      <w:pPr>
        <w:pBdr>
          <w:top w:val="single" w:sz="4" w:space="1" w:color="000000"/>
          <w:left w:val="single" w:sz="4" w:space="4" w:color="000000"/>
          <w:bottom w:val="single" w:sz="4" w:space="1" w:color="000000"/>
          <w:right w:val="single" w:sz="4" w:space="4" w:color="000000"/>
        </w:pBdr>
        <w:ind w:left="0" w:hanging="2"/>
        <w:jc w:val="both"/>
        <w:rPr>
          <w:rFonts w:ascii="Calibri" w:eastAsia="Calibri" w:hAnsi="Calibri" w:cs="Calibri"/>
        </w:rPr>
      </w:pPr>
    </w:p>
    <w:p w14:paraId="0000000A" w14:textId="77777777" w:rsidR="0036456B" w:rsidRDefault="0035435C">
      <w:pPr>
        <w:pBdr>
          <w:top w:val="single" w:sz="4" w:space="1" w:color="000000"/>
          <w:left w:val="single" w:sz="4" w:space="4" w:color="000000"/>
          <w:bottom w:val="single" w:sz="4" w:space="1" w:color="000000"/>
          <w:right w:val="single" w:sz="4" w:space="4" w:color="000000"/>
        </w:pBdr>
        <w:ind w:left="0" w:hanging="2"/>
        <w:jc w:val="both"/>
        <w:rPr>
          <w:rFonts w:ascii="Calibri" w:eastAsia="Calibri" w:hAnsi="Calibri" w:cs="Calibri"/>
        </w:rPr>
      </w:pPr>
      <w:r>
        <w:rPr>
          <w:rFonts w:ascii="Calibri" w:eastAsia="Calibri" w:hAnsi="Calibri" w:cs="Calibri"/>
        </w:rPr>
        <w:t>CENTRO DE HABILIDADES CLÍNICAS</w:t>
      </w:r>
    </w:p>
    <w:p w14:paraId="0000000B" w14:textId="77777777" w:rsidR="0036456B" w:rsidRDefault="0036456B">
      <w:pPr>
        <w:pBdr>
          <w:top w:val="single" w:sz="4" w:space="1" w:color="000000"/>
          <w:left w:val="single" w:sz="4" w:space="4" w:color="000000"/>
          <w:bottom w:val="single" w:sz="4" w:space="1" w:color="000000"/>
          <w:right w:val="single" w:sz="4" w:space="4" w:color="000000"/>
        </w:pBdr>
        <w:ind w:left="0" w:hanging="2"/>
        <w:jc w:val="both"/>
        <w:rPr>
          <w:rFonts w:ascii="Calibri" w:eastAsia="Calibri" w:hAnsi="Calibri" w:cs="Calibri"/>
        </w:rPr>
      </w:pPr>
    </w:p>
    <w:p w14:paraId="0000000C" w14:textId="77777777" w:rsidR="0036456B" w:rsidRDefault="0036456B">
      <w:pPr>
        <w:ind w:left="0" w:hanging="2"/>
        <w:jc w:val="both"/>
        <w:rPr>
          <w:rFonts w:ascii="Calibri" w:eastAsia="Calibri" w:hAnsi="Calibri" w:cs="Calibri"/>
        </w:rPr>
      </w:pPr>
    </w:p>
    <w:p w14:paraId="0000000D" w14:textId="77777777" w:rsidR="0036456B" w:rsidRDefault="0035435C">
      <w:pPr>
        <w:ind w:left="0" w:hanging="2"/>
        <w:jc w:val="both"/>
        <w:rPr>
          <w:rFonts w:ascii="Calibri" w:eastAsia="Calibri" w:hAnsi="Calibri" w:cs="Calibri"/>
        </w:rPr>
      </w:pPr>
      <w:r>
        <w:rPr>
          <w:rFonts w:ascii="Calibri" w:eastAsia="Calibri" w:hAnsi="Calibri" w:cs="Calibri"/>
          <w:b/>
        </w:rPr>
        <w:t>a.- Definición de Misión</w:t>
      </w:r>
    </w:p>
    <w:p w14:paraId="0000000E" w14:textId="77777777" w:rsidR="0036456B" w:rsidRDefault="0035435C">
      <w:pPr>
        <w:ind w:left="0" w:hanging="2"/>
        <w:jc w:val="both"/>
        <w:rPr>
          <w:rFonts w:ascii="Calibri" w:eastAsia="Calibri" w:hAnsi="Calibri" w:cs="Calibri"/>
        </w:rPr>
      </w:pPr>
      <w:r>
        <w:rPr>
          <w:rFonts w:ascii="Calibri" w:eastAsia="Calibri" w:hAnsi="Calibri" w:cs="Calibri"/>
        </w:rPr>
        <w:t>La misión deberá ser conocida por la comunidad académica, presentada a la comunidad académica en general y respaldada por la Facultad.</w:t>
      </w:r>
    </w:p>
    <w:p w14:paraId="0000000F" w14:textId="77777777" w:rsidR="0036456B" w:rsidRDefault="0036456B">
      <w:pPr>
        <w:pBdr>
          <w:top w:val="single" w:sz="4" w:space="1" w:color="000000"/>
          <w:left w:val="single" w:sz="4" w:space="4" w:color="000000"/>
          <w:bottom w:val="single" w:sz="4" w:space="1" w:color="000000"/>
          <w:right w:val="single" w:sz="4" w:space="4" w:color="000000"/>
        </w:pBdr>
        <w:ind w:left="0" w:hanging="2"/>
        <w:jc w:val="both"/>
        <w:rPr>
          <w:rFonts w:ascii="Calibri" w:eastAsia="Calibri" w:hAnsi="Calibri" w:cs="Calibri"/>
        </w:rPr>
      </w:pPr>
    </w:p>
    <w:p w14:paraId="00000010" w14:textId="77777777" w:rsidR="0036456B" w:rsidRDefault="0035435C">
      <w:pPr>
        <w:pBdr>
          <w:top w:val="single" w:sz="4" w:space="1" w:color="000000"/>
          <w:left w:val="single" w:sz="4" w:space="4" w:color="000000"/>
          <w:bottom w:val="single" w:sz="4" w:space="1" w:color="000000"/>
          <w:right w:val="single" w:sz="4" w:space="4" w:color="000000"/>
        </w:pBdr>
        <w:ind w:left="0" w:hanging="2"/>
        <w:jc w:val="both"/>
        <w:rPr>
          <w:rFonts w:ascii="Calibri" w:eastAsia="Calibri" w:hAnsi="Calibri" w:cs="Calibri"/>
        </w:rPr>
      </w:pPr>
      <w:r>
        <w:rPr>
          <w:rFonts w:ascii="Calibri" w:eastAsia="Calibri" w:hAnsi="Calibri" w:cs="Calibri"/>
        </w:rPr>
        <w:t>Promover, desarrollar e investigar metodologías innovadoras, con énfasis en la simulación, en beneficio del proceso de enseñanza aprendizaje de habilidades clínicas, con el fin de contribuir a la formación del equipo de salud, acorde al propósito de la Facultad de Medicina. (PDU,2019)</w:t>
      </w:r>
    </w:p>
    <w:p w14:paraId="00000011" w14:textId="77777777" w:rsidR="0036456B" w:rsidRDefault="0036456B">
      <w:pPr>
        <w:pBdr>
          <w:top w:val="single" w:sz="4" w:space="1" w:color="000000"/>
          <w:left w:val="single" w:sz="4" w:space="4" w:color="000000"/>
          <w:bottom w:val="single" w:sz="4" w:space="1" w:color="000000"/>
          <w:right w:val="single" w:sz="4" w:space="4" w:color="000000"/>
        </w:pBdr>
        <w:ind w:left="0" w:hanging="2"/>
        <w:jc w:val="both"/>
        <w:rPr>
          <w:rFonts w:ascii="Calibri" w:eastAsia="Calibri" w:hAnsi="Calibri" w:cs="Calibri"/>
        </w:rPr>
      </w:pPr>
    </w:p>
    <w:p w14:paraId="00000012" w14:textId="77777777" w:rsidR="0036456B" w:rsidRDefault="0036456B">
      <w:pPr>
        <w:ind w:left="0" w:hanging="2"/>
        <w:jc w:val="both"/>
        <w:rPr>
          <w:rFonts w:ascii="Calibri" w:eastAsia="Calibri" w:hAnsi="Calibri" w:cs="Calibri"/>
        </w:rPr>
      </w:pPr>
    </w:p>
    <w:p w14:paraId="00000013" w14:textId="77777777" w:rsidR="0036456B" w:rsidRDefault="0035435C">
      <w:pPr>
        <w:ind w:left="0" w:hanging="2"/>
        <w:jc w:val="both"/>
        <w:rPr>
          <w:rFonts w:ascii="Calibri" w:eastAsia="Calibri" w:hAnsi="Calibri" w:cs="Calibri"/>
          <w:b/>
        </w:rPr>
      </w:pPr>
      <w:r>
        <w:br w:type="page"/>
      </w:r>
    </w:p>
    <w:p w14:paraId="00000014" w14:textId="77777777" w:rsidR="0036456B" w:rsidRDefault="0035435C">
      <w:pPr>
        <w:ind w:left="0" w:hanging="2"/>
        <w:jc w:val="both"/>
        <w:rPr>
          <w:rFonts w:ascii="Calibri" w:eastAsia="Calibri" w:hAnsi="Calibri" w:cs="Calibri"/>
        </w:rPr>
      </w:pPr>
      <w:r>
        <w:rPr>
          <w:rFonts w:ascii="Calibri" w:eastAsia="Calibri" w:hAnsi="Calibri" w:cs="Calibri"/>
          <w:b/>
        </w:rPr>
        <w:lastRenderedPageBreak/>
        <w:t>b.- Definición y descripción de las actividades del Centro.</w:t>
      </w:r>
    </w:p>
    <w:p w14:paraId="00000015" w14:textId="77777777" w:rsidR="0036456B" w:rsidRDefault="0035435C">
      <w:pPr>
        <w:ind w:left="0" w:hanging="2"/>
        <w:jc w:val="both"/>
        <w:rPr>
          <w:rFonts w:ascii="Calibri" w:eastAsia="Calibri" w:hAnsi="Calibri" w:cs="Calibri"/>
        </w:rPr>
      </w:pPr>
      <w:r>
        <w:rPr>
          <w:rFonts w:ascii="Calibri" w:eastAsia="Calibri" w:hAnsi="Calibri" w:cs="Calibri"/>
        </w:rPr>
        <w:t xml:space="preserve">Las actividades del Centro deben situarse en el marco de la investigación y extensión. Los Centros podrán participar en actividades docentes, pero no podrán ser encargados de programas. Explicitar claramente: Resultados e Impactos esperados. </w:t>
      </w:r>
    </w:p>
    <w:p w14:paraId="00000016" w14:textId="4A594F66"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r>
        <w:rPr>
          <w:rFonts w:ascii="Calibri" w:eastAsia="Calibri" w:hAnsi="Calibri" w:cs="Calibri"/>
        </w:rPr>
        <w:t xml:space="preserve">En consonancia con el plan de desarrollo de la unidad, las actividades del CHC han sido definidas según los lineamientos estratégicos. Cada lineamiento estratégico presenta objetivos asociados, con las actividades y resultados esperados. </w:t>
      </w:r>
    </w:p>
    <w:p w14:paraId="5F47E1CE" w14:textId="77777777" w:rsidR="00794EA1" w:rsidRDefault="00794EA1">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p>
    <w:p w14:paraId="00000017"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b/>
        </w:rPr>
      </w:pPr>
      <w:r>
        <w:rPr>
          <w:rFonts w:ascii="Calibri" w:eastAsia="Calibri" w:hAnsi="Calibri" w:cs="Calibri"/>
          <w:b/>
        </w:rPr>
        <w:t xml:space="preserve">Lineamiento 1: Docencia de pregrado y </w:t>
      </w:r>
      <w:proofErr w:type="spellStart"/>
      <w:r>
        <w:rPr>
          <w:rFonts w:ascii="Calibri" w:eastAsia="Calibri" w:hAnsi="Calibri" w:cs="Calibri"/>
          <w:b/>
        </w:rPr>
        <w:t>postítulo</w:t>
      </w:r>
      <w:proofErr w:type="spellEnd"/>
    </w:p>
    <w:p w14:paraId="00000018"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r>
        <w:rPr>
          <w:rFonts w:ascii="Calibri" w:eastAsia="Calibri" w:hAnsi="Calibri" w:cs="Calibri"/>
        </w:rPr>
        <w:t xml:space="preserve">En el área de docencia, el centro apoya el desarrollo de actividades de formación de pregrado y continua con estrategias de simulación para las ocho escuelas de la facultad. </w:t>
      </w:r>
    </w:p>
    <w:p w14:paraId="00000019"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b/>
          <w:u w:val="single"/>
        </w:rPr>
      </w:pPr>
      <w:r>
        <w:rPr>
          <w:rFonts w:ascii="Calibri" w:eastAsia="Calibri" w:hAnsi="Calibri" w:cs="Calibri"/>
          <w:b/>
          <w:u w:val="single"/>
        </w:rPr>
        <w:t>Objetivos</w:t>
      </w:r>
    </w:p>
    <w:p w14:paraId="0000001A"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r>
        <w:rPr>
          <w:rFonts w:ascii="Calibri" w:eastAsia="Calibri" w:hAnsi="Calibri" w:cs="Calibri"/>
        </w:rPr>
        <w:t>Objetivo 1.1- Promover el desarrollo del aprendizaje y evaluación de competencias transversales (trabajo en equipo, razonamiento clínico, comunicación, liderazgo, entre otros), así como competencias disciplinares clínicas.</w:t>
      </w:r>
    </w:p>
    <w:p w14:paraId="0000001B" w14:textId="77777777" w:rsidR="0036456B" w:rsidRPr="0013515F"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b/>
        </w:rPr>
      </w:pPr>
      <w:r w:rsidRPr="0013515F">
        <w:rPr>
          <w:rFonts w:ascii="Calibri" w:eastAsia="Calibri" w:hAnsi="Calibri" w:cs="Calibri"/>
          <w:b/>
        </w:rPr>
        <w:t>Actividades, resultados esperados:</w:t>
      </w:r>
    </w:p>
    <w:p w14:paraId="0000001C"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r>
        <w:rPr>
          <w:rFonts w:ascii="Calibri" w:eastAsia="Calibri" w:hAnsi="Calibri" w:cs="Calibri"/>
        </w:rPr>
        <w:t>1.1.1.- Fomentar la integración de la simulación clínica en currículos y programas de pregrado y formación continua para facilitar una implementación sistematizada y estandarizada en términos de gestión de recursos y calidad de las actividades. Se diseñará un plan de actividades relacionadas a currículo para cada escuela/carrera, mediante levantamiento de información sobre necesidades actuales de actividades de simulación.</w:t>
      </w:r>
    </w:p>
    <w:p w14:paraId="0000001D"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r>
        <w:rPr>
          <w:rFonts w:ascii="Calibri" w:eastAsia="Calibri" w:hAnsi="Calibri" w:cs="Calibri"/>
        </w:rPr>
        <w:t>1.1.2.- Elaborar y difundir guía de recursos y actividades modelo disponibles en CHC. Se espera incrementar el conocimiento de l</w:t>
      </w:r>
      <w:bookmarkStart w:id="0" w:name="_GoBack"/>
      <w:bookmarkEnd w:id="0"/>
      <w:r>
        <w:rPr>
          <w:rFonts w:ascii="Calibri" w:eastAsia="Calibri" w:hAnsi="Calibri" w:cs="Calibri"/>
        </w:rPr>
        <w:t>as actividades y recursos disponibles en el centro al servicio de la formación profesional de manera de establecer los mejores estándares de práctica clínica simulada.</w:t>
      </w:r>
    </w:p>
    <w:p w14:paraId="0000001E"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highlight w:val="white"/>
        </w:rPr>
      </w:pPr>
      <w:r>
        <w:rPr>
          <w:rFonts w:ascii="Calibri" w:eastAsia="Calibri" w:hAnsi="Calibri" w:cs="Calibri"/>
        </w:rPr>
        <w:t>1.1.3- En colaboración con las ocho escuelas de pregrado de nuestra facultad, detectar anualmente las necesidades de actividades prácticas curriculares factibles de realizar en CHC. Se generará un</w:t>
      </w:r>
      <w:r>
        <w:rPr>
          <w:rFonts w:ascii="Calibri" w:eastAsia="Calibri" w:hAnsi="Calibri" w:cs="Calibri"/>
          <w:highlight w:val="white"/>
        </w:rPr>
        <w:t xml:space="preserve"> documento de levantamiento de necesidades para socialización entre escuelas de pregrado.</w:t>
      </w:r>
    </w:p>
    <w:p w14:paraId="0000001F" w14:textId="26EDF3F6"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r>
        <w:rPr>
          <w:rFonts w:ascii="Calibri" w:eastAsia="Calibri" w:hAnsi="Calibri" w:cs="Calibri"/>
        </w:rPr>
        <w:t xml:space="preserve">1.1.4- Elaborar, difundir e implementar una estrategia de desarrollo de actividades de CHC, a través de un </w:t>
      </w:r>
      <w:r w:rsidR="00794EA1">
        <w:rPr>
          <w:rFonts w:ascii="Calibri" w:eastAsia="Calibri" w:hAnsi="Calibri" w:cs="Calibri"/>
        </w:rPr>
        <w:t>documento dirigido</w:t>
      </w:r>
      <w:r>
        <w:rPr>
          <w:rFonts w:ascii="Calibri" w:eastAsia="Calibri" w:hAnsi="Calibri" w:cs="Calibri"/>
        </w:rPr>
        <w:t xml:space="preserve"> a la comunidad docente de la facultad.</w:t>
      </w:r>
    </w:p>
    <w:p w14:paraId="00000020" w14:textId="77777777" w:rsidR="0036456B" w:rsidRDefault="0036456B">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p>
    <w:p w14:paraId="00000025" w14:textId="4BCAFC5C" w:rsidR="0036456B" w:rsidRDefault="0036456B">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p>
    <w:p w14:paraId="45402F09" w14:textId="77777777" w:rsidR="00794EA1" w:rsidRDefault="00794EA1">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p>
    <w:p w14:paraId="00000026" w14:textId="6791A889"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r w:rsidRPr="0013515F">
        <w:rPr>
          <w:rFonts w:ascii="Calibri" w:eastAsia="Calibri" w:hAnsi="Calibri" w:cs="Calibri"/>
          <w:b/>
        </w:rPr>
        <w:lastRenderedPageBreak/>
        <w:t>Objetivo 1.2-</w:t>
      </w:r>
      <w:r>
        <w:rPr>
          <w:rFonts w:ascii="Calibri" w:eastAsia="Calibri" w:hAnsi="Calibri" w:cs="Calibri"/>
        </w:rPr>
        <w:t xml:space="preserve"> Asesorar a académicos en el diseño y desarrollo de experiencias formativas y evaluativas en simulación clínica, acorde a necesidades </w:t>
      </w:r>
      <w:r w:rsidR="00794EA1">
        <w:rPr>
          <w:rFonts w:ascii="Calibri" w:eastAsia="Calibri" w:hAnsi="Calibri" w:cs="Calibri"/>
        </w:rPr>
        <w:t>curriculares, resguardando</w:t>
      </w:r>
      <w:r>
        <w:rPr>
          <w:rFonts w:ascii="Calibri" w:eastAsia="Calibri" w:hAnsi="Calibri" w:cs="Calibri"/>
        </w:rPr>
        <w:t xml:space="preserve"> la seguridad de pacientes y estudiantes, y promoviendo la estandarización de los procesos.</w:t>
      </w:r>
    </w:p>
    <w:p w14:paraId="00000027" w14:textId="77777777" w:rsidR="0036456B" w:rsidRPr="0013515F"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b/>
        </w:rPr>
      </w:pPr>
      <w:r w:rsidRPr="0013515F">
        <w:rPr>
          <w:rFonts w:ascii="Calibri" w:eastAsia="Calibri" w:hAnsi="Calibri" w:cs="Calibri"/>
          <w:b/>
        </w:rPr>
        <w:t>Actividades, resultados esperados:</w:t>
      </w:r>
    </w:p>
    <w:p w14:paraId="00000028"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r>
        <w:rPr>
          <w:rFonts w:ascii="Calibri" w:eastAsia="Calibri" w:hAnsi="Calibri" w:cs="Calibri"/>
        </w:rPr>
        <w:t>1.2.1 Desarrollar e implementar un “Sistema de asesoría y acompañamiento a docentes” para el diseño y ejecución de actividades y evaluaciones específicas.</w:t>
      </w:r>
    </w:p>
    <w:p w14:paraId="00000029"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r>
        <w:rPr>
          <w:rFonts w:ascii="Calibri" w:eastAsia="Calibri" w:hAnsi="Calibri" w:cs="Calibri"/>
        </w:rPr>
        <w:tab/>
        <w:t>Se ofrece a la comunidad académica la asesoría y acompañamiento para implementar actividades de evaluación, tales como reválidas, exámenes de título, o exámenes de especialidad con respaldo de una evaluación que posea consistencia interna y sea estandarizada.</w:t>
      </w:r>
    </w:p>
    <w:p w14:paraId="0000002A"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r>
        <w:rPr>
          <w:rFonts w:ascii="Calibri" w:eastAsia="Calibri" w:hAnsi="Calibri" w:cs="Calibri"/>
        </w:rPr>
        <w:t>1.2.2 Diseñar e implementar “Estrategia de Formación y Capacitación”</w:t>
      </w:r>
    </w:p>
    <w:p w14:paraId="0000002B"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r>
        <w:rPr>
          <w:rFonts w:ascii="Calibri" w:eastAsia="Calibri" w:hAnsi="Calibri" w:cs="Calibri"/>
        </w:rPr>
        <w:tab/>
        <w:t>La formación continua y especializada en herramientas de simulación clínica es una necesidad al interior de la comunidad académica de la Facultad y externos. Se implementarán cursos especializados y generales del proceso de aprendizaje experiencial con simulación clínica. Se retomará la implementación del diploma en docencia de habilidades clínicas.</w:t>
      </w:r>
    </w:p>
    <w:p w14:paraId="0000002C"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r w:rsidRPr="0013515F">
        <w:rPr>
          <w:rFonts w:ascii="Calibri" w:eastAsia="Calibri" w:hAnsi="Calibri" w:cs="Calibri"/>
          <w:b/>
        </w:rPr>
        <w:t>Objetivo 1.3-</w:t>
      </w:r>
      <w:r>
        <w:rPr>
          <w:rFonts w:ascii="Calibri" w:eastAsia="Calibri" w:hAnsi="Calibri" w:cs="Calibri"/>
        </w:rPr>
        <w:t xml:space="preserve"> Promover actividades destinadas al trabajo </w:t>
      </w:r>
      <w:proofErr w:type="spellStart"/>
      <w:r>
        <w:rPr>
          <w:rFonts w:ascii="Calibri" w:eastAsia="Calibri" w:hAnsi="Calibri" w:cs="Calibri"/>
        </w:rPr>
        <w:t>multiprofesional</w:t>
      </w:r>
      <w:proofErr w:type="spellEnd"/>
      <w:r>
        <w:rPr>
          <w:rFonts w:ascii="Calibri" w:eastAsia="Calibri" w:hAnsi="Calibri" w:cs="Calibri"/>
        </w:rPr>
        <w:t xml:space="preserve"> y desarrollo de trabajo en equipo en la atención de salud.</w:t>
      </w:r>
    </w:p>
    <w:p w14:paraId="0000002D" w14:textId="77777777" w:rsidR="0036456B" w:rsidRPr="0013515F"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b/>
        </w:rPr>
      </w:pPr>
      <w:r w:rsidRPr="0013515F">
        <w:rPr>
          <w:rFonts w:ascii="Calibri" w:eastAsia="Calibri" w:hAnsi="Calibri" w:cs="Calibri"/>
          <w:b/>
        </w:rPr>
        <w:t>Actividades, resultados esperados:</w:t>
      </w:r>
    </w:p>
    <w:p w14:paraId="0000002E"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r>
        <w:rPr>
          <w:rFonts w:ascii="Calibri" w:eastAsia="Calibri" w:hAnsi="Calibri" w:cs="Calibri"/>
        </w:rPr>
        <w:t>1.3.1 Diseñar e implementar “Piloto de actividades interprofesionales” con participación de docentes de distintas escuelas.</w:t>
      </w:r>
    </w:p>
    <w:p w14:paraId="0000002F"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r w:rsidRPr="0013515F">
        <w:rPr>
          <w:rFonts w:ascii="Calibri" w:eastAsia="Calibri" w:hAnsi="Calibri" w:cs="Calibri"/>
          <w:b/>
        </w:rPr>
        <w:t>Objetivo 1.4-</w:t>
      </w:r>
      <w:r>
        <w:rPr>
          <w:rFonts w:ascii="Calibri" w:eastAsia="Calibri" w:hAnsi="Calibri" w:cs="Calibri"/>
        </w:rPr>
        <w:t xml:space="preserve"> Desarrollar metodologías de prácticas clínicas innovadoras (tales como práctica reflexiva, aprendizaje en equipo, aprendizaje basado en problemas, paciente virtual, telemedicina, </w:t>
      </w:r>
      <w:r>
        <w:rPr>
          <w:rFonts w:ascii="Calibri" w:eastAsia="Calibri" w:hAnsi="Calibri" w:cs="Calibri"/>
          <w:i/>
        </w:rPr>
        <w:t>e-</w:t>
      </w:r>
      <w:proofErr w:type="spellStart"/>
      <w:r>
        <w:rPr>
          <w:rFonts w:ascii="Calibri" w:eastAsia="Calibri" w:hAnsi="Calibri" w:cs="Calibri"/>
          <w:i/>
        </w:rPr>
        <w:t>learning</w:t>
      </w:r>
      <w:proofErr w:type="spellEnd"/>
      <w:r>
        <w:rPr>
          <w:rFonts w:ascii="Calibri" w:eastAsia="Calibri" w:hAnsi="Calibri" w:cs="Calibri"/>
        </w:rPr>
        <w:t>, etc.).</w:t>
      </w:r>
    </w:p>
    <w:p w14:paraId="00000030" w14:textId="77777777" w:rsidR="0036456B" w:rsidRPr="0013515F"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b/>
        </w:rPr>
      </w:pPr>
      <w:r w:rsidRPr="0013515F">
        <w:rPr>
          <w:rFonts w:ascii="Calibri" w:eastAsia="Calibri" w:hAnsi="Calibri" w:cs="Calibri"/>
          <w:b/>
        </w:rPr>
        <w:t>Actividades, resultados esperados:</w:t>
      </w:r>
    </w:p>
    <w:p w14:paraId="00000031"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r>
        <w:rPr>
          <w:rFonts w:ascii="Calibri" w:eastAsia="Calibri" w:hAnsi="Calibri" w:cs="Calibri"/>
        </w:rPr>
        <w:t xml:space="preserve">1.4.1 Formación de docentes en uso de metodologías innovadoras, según tipo, número y relevancia percibida de las necesidades levantadas. Las metodologías incluirán el uso de tecnologías y estrategias de aprendizaje con bibliografía que sustente su uso. </w:t>
      </w:r>
    </w:p>
    <w:p w14:paraId="00000032"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r>
        <w:rPr>
          <w:rFonts w:ascii="Calibri" w:eastAsia="Calibri" w:hAnsi="Calibri" w:cs="Calibri"/>
        </w:rPr>
        <w:t>1.4.2 Diseño e implementación de “Piloto de prácticas innovadoras en educación”.</w:t>
      </w:r>
    </w:p>
    <w:p w14:paraId="00000033"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b/>
        </w:rPr>
      </w:pPr>
      <w:r>
        <w:rPr>
          <w:rFonts w:ascii="Calibri" w:eastAsia="Calibri" w:hAnsi="Calibri" w:cs="Calibri"/>
          <w:b/>
        </w:rPr>
        <w:t>Lineamiento estratégico 2: Investigación e innovación</w:t>
      </w:r>
    </w:p>
    <w:p w14:paraId="00000034"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r>
        <w:rPr>
          <w:rFonts w:ascii="Calibri" w:eastAsia="Calibri" w:hAnsi="Calibri" w:cs="Calibri"/>
        </w:rPr>
        <w:t xml:space="preserve">El CHC busca promover el desarrollo del conocimiento a partir de actividades de formación y evaluación innovadoras, con énfasis en la simulación. Se espera que el conocimiento generado permita contribuir eficazmente a la mejora de programas de formación de profesionales de salud. Tan importante como generar conocimiento es poder socializarlo con el entorno educativo local e internacional, a fin de caracterizar, analizar y validar tanto cualitativa como cuantitativamente las dinámicas de enseñanza-aprendizaje que se realizan en el proceso formativo de nuestros estudiantes. Socializar nuestras experiencias nos permite discutir </w:t>
      </w:r>
      <w:r>
        <w:rPr>
          <w:rFonts w:ascii="Calibri" w:eastAsia="Calibri" w:hAnsi="Calibri" w:cs="Calibri"/>
        </w:rPr>
        <w:lastRenderedPageBreak/>
        <w:t xml:space="preserve">ampliamente con otros actores del entorno educativo, propiciando una reflexión del estado del arte y sentando las bases para promover la generación de conocimiento </w:t>
      </w:r>
      <w:proofErr w:type="spellStart"/>
      <w:r>
        <w:rPr>
          <w:rFonts w:ascii="Calibri" w:eastAsia="Calibri" w:hAnsi="Calibri" w:cs="Calibri"/>
        </w:rPr>
        <w:t>multicéntrico</w:t>
      </w:r>
      <w:proofErr w:type="spellEnd"/>
      <w:r>
        <w:rPr>
          <w:rFonts w:ascii="Calibri" w:eastAsia="Calibri" w:hAnsi="Calibri" w:cs="Calibri"/>
        </w:rPr>
        <w:t xml:space="preserve"> y multidisciplinar. </w:t>
      </w:r>
    </w:p>
    <w:p w14:paraId="00000035"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b/>
          <w:u w:val="single"/>
        </w:rPr>
      </w:pPr>
      <w:r>
        <w:rPr>
          <w:rFonts w:ascii="Calibri" w:eastAsia="Calibri" w:hAnsi="Calibri" w:cs="Calibri"/>
        </w:rPr>
        <w:t xml:space="preserve"> </w:t>
      </w:r>
      <w:r>
        <w:rPr>
          <w:rFonts w:ascii="Calibri" w:eastAsia="Calibri" w:hAnsi="Calibri" w:cs="Calibri"/>
          <w:b/>
          <w:u w:val="single"/>
        </w:rPr>
        <w:t>Objetivos</w:t>
      </w:r>
    </w:p>
    <w:p w14:paraId="00000036"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r w:rsidRPr="0013515F">
        <w:rPr>
          <w:rFonts w:ascii="Calibri" w:eastAsia="Calibri" w:hAnsi="Calibri" w:cs="Calibri"/>
          <w:b/>
        </w:rPr>
        <w:t>Objetivo 2.1-</w:t>
      </w:r>
      <w:r>
        <w:rPr>
          <w:rFonts w:ascii="Calibri" w:eastAsia="Calibri" w:hAnsi="Calibri" w:cs="Calibri"/>
        </w:rPr>
        <w:t xml:space="preserve"> Establecer líneas de investigación en torno a metodologías educativas innovadoras, incrementando la producción de investigación multidisciplinar en ambientes clínicos simulados.</w:t>
      </w:r>
    </w:p>
    <w:p w14:paraId="00000037" w14:textId="77777777" w:rsidR="0036456B" w:rsidRPr="0013515F"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b/>
        </w:rPr>
      </w:pPr>
      <w:r w:rsidRPr="0013515F">
        <w:rPr>
          <w:rFonts w:ascii="Calibri" w:eastAsia="Calibri" w:hAnsi="Calibri" w:cs="Calibri"/>
          <w:b/>
        </w:rPr>
        <w:t>Actividades, resultados esperados:</w:t>
      </w:r>
    </w:p>
    <w:p w14:paraId="00000038"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r>
        <w:rPr>
          <w:rFonts w:ascii="Calibri" w:eastAsia="Calibri" w:hAnsi="Calibri" w:cs="Calibri"/>
        </w:rPr>
        <w:t>2.1.1 Definición de áreas prioritarias de investigación considerando inicialmente la categorización de áreas de trabajo e investigación de los académicos vinculados mediante actividades de formación y/o evaluación al CHC. Las áreas prioritarias de investigación son: razonamiento clínico, comunicación efectiva, trabajo en equipo,</w:t>
      </w:r>
      <w:r>
        <w:rPr>
          <w:rFonts w:ascii="Calibri" w:eastAsia="Calibri" w:hAnsi="Calibri" w:cs="Calibri"/>
          <w:i/>
        </w:rPr>
        <w:t xml:space="preserve"> </w:t>
      </w:r>
      <w:proofErr w:type="spellStart"/>
      <w:r>
        <w:rPr>
          <w:rFonts w:ascii="Calibri" w:eastAsia="Calibri" w:hAnsi="Calibri" w:cs="Calibri"/>
          <w:i/>
        </w:rPr>
        <w:t>feedback</w:t>
      </w:r>
      <w:proofErr w:type="spellEnd"/>
      <w:r>
        <w:rPr>
          <w:rFonts w:ascii="Calibri" w:eastAsia="Calibri" w:hAnsi="Calibri" w:cs="Calibri"/>
          <w:i/>
        </w:rPr>
        <w:t xml:space="preserve"> y </w:t>
      </w:r>
      <w:proofErr w:type="spellStart"/>
      <w:r>
        <w:rPr>
          <w:rFonts w:ascii="Calibri" w:eastAsia="Calibri" w:hAnsi="Calibri" w:cs="Calibri"/>
          <w:i/>
        </w:rPr>
        <w:t>debriefing</w:t>
      </w:r>
      <w:proofErr w:type="spellEnd"/>
      <w:r>
        <w:rPr>
          <w:rFonts w:ascii="Calibri" w:eastAsia="Calibri" w:hAnsi="Calibri" w:cs="Calibri"/>
          <w:i/>
        </w:rPr>
        <w:t xml:space="preserve">, </w:t>
      </w:r>
      <w:r>
        <w:rPr>
          <w:rFonts w:ascii="Calibri" w:eastAsia="Calibri" w:hAnsi="Calibri" w:cs="Calibri"/>
        </w:rPr>
        <w:t>validación de la</w:t>
      </w:r>
      <w:r>
        <w:rPr>
          <w:rFonts w:ascii="Calibri" w:eastAsia="Calibri" w:hAnsi="Calibri" w:cs="Calibri"/>
          <w:i/>
        </w:rPr>
        <w:t xml:space="preserve"> </w:t>
      </w:r>
      <w:r>
        <w:rPr>
          <w:rFonts w:ascii="Calibri" w:eastAsia="Calibri" w:hAnsi="Calibri" w:cs="Calibri"/>
        </w:rPr>
        <w:t>evaluación, entre otros. Estas áreas de interés podrán ser modificadas de acuerdo a detección de necesidades de formación en la comunidad docente.</w:t>
      </w:r>
    </w:p>
    <w:p w14:paraId="00000039"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r>
        <w:rPr>
          <w:rFonts w:ascii="Calibri" w:eastAsia="Calibri" w:hAnsi="Calibri" w:cs="Calibri"/>
        </w:rPr>
        <w:t>2.1.2 Establecer un repositorio de estudios y publicaciones realizadas o en desarrollo por los académicos o unidades vinculadas al CHC.</w:t>
      </w:r>
    </w:p>
    <w:p w14:paraId="0000003A"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r>
        <w:rPr>
          <w:rFonts w:ascii="Calibri" w:eastAsia="Calibri" w:hAnsi="Calibri" w:cs="Calibri"/>
        </w:rPr>
        <w:t>Se indagará entre los académicos de la Facultad las experiencias publicadas que incluyen simulación clínica en educación en salud, de manera que exista un repositorio visible y de fácil acceso que comparta las experiencias locales y buenas prácticas.</w:t>
      </w:r>
    </w:p>
    <w:p w14:paraId="0000003B"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r>
        <w:rPr>
          <w:rFonts w:ascii="Calibri" w:eastAsia="Calibri" w:hAnsi="Calibri" w:cs="Calibri"/>
        </w:rPr>
        <w:t>2.1.3 Crear repositorio de bibliografía básica en el área del uso de métodos de simulación para la formación/evaluación de profesionales de la salud, que entregue una base de conocimiento compartida a los académicos interesados en el desarrollo de investigación en ésta área, además de fundamentar el diseño de estudios.</w:t>
      </w:r>
    </w:p>
    <w:p w14:paraId="0000003C" w14:textId="59FB8328"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r>
        <w:rPr>
          <w:rFonts w:ascii="Calibri" w:eastAsia="Calibri" w:hAnsi="Calibri" w:cs="Calibri"/>
        </w:rPr>
        <w:t>2.1.6 Invitación formal a las unidades de la Facultad o externas a la Universidad, para realizar investigaciones conjuntas.</w:t>
      </w:r>
    </w:p>
    <w:p w14:paraId="20E38B3F" w14:textId="63AE8F4C" w:rsidR="00794EA1" w:rsidRDefault="00794EA1">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p>
    <w:p w14:paraId="3ABC534A" w14:textId="65D42150" w:rsidR="00794EA1" w:rsidRDefault="00794EA1">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p>
    <w:p w14:paraId="160ED554" w14:textId="77777777" w:rsidR="00794EA1" w:rsidRDefault="00794EA1">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p>
    <w:p w14:paraId="0000003D"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b/>
        </w:rPr>
      </w:pPr>
      <w:r>
        <w:rPr>
          <w:rFonts w:ascii="Calibri" w:eastAsia="Calibri" w:hAnsi="Calibri" w:cs="Calibri"/>
          <w:b/>
        </w:rPr>
        <w:t>Lineamiento estratégico 3: Extensión y vinculación con el medio</w:t>
      </w:r>
    </w:p>
    <w:p w14:paraId="0000003E"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r>
        <w:rPr>
          <w:rFonts w:ascii="Calibri" w:eastAsia="Calibri" w:hAnsi="Calibri" w:cs="Calibri"/>
        </w:rPr>
        <w:t>Desde su ideación y planificación, se ha considerado que la vinculación con instituciones de educación nacionales e internacionales es necesaria para el crecimiento y enriquecimiento de las actividades de CHC y de los académicos que realizan actividades vinculadas al CHC. Asimismo, es relevante poder estar en permanente contacto con la comunidad en general (usuarios, sociedad civil, otros) de modo de reconocer sus experiencias con el sistema de salud y fomentar la educación en salud.</w:t>
      </w:r>
    </w:p>
    <w:p w14:paraId="0000003F"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b/>
          <w:u w:val="single"/>
        </w:rPr>
      </w:pPr>
      <w:r>
        <w:rPr>
          <w:rFonts w:ascii="Calibri" w:eastAsia="Calibri" w:hAnsi="Calibri" w:cs="Calibri"/>
        </w:rPr>
        <w:lastRenderedPageBreak/>
        <w:t xml:space="preserve"> </w:t>
      </w:r>
      <w:r>
        <w:rPr>
          <w:rFonts w:ascii="Calibri" w:eastAsia="Calibri" w:hAnsi="Calibri" w:cs="Calibri"/>
          <w:b/>
          <w:u w:val="single"/>
        </w:rPr>
        <w:t>Objetivos:</w:t>
      </w:r>
    </w:p>
    <w:p w14:paraId="00000040" w14:textId="4AEB4866" w:rsidR="0036456B" w:rsidRDefault="0013515F">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r>
        <w:rPr>
          <w:rFonts w:ascii="Calibri" w:eastAsia="Calibri" w:hAnsi="Calibri" w:cs="Calibri"/>
          <w:b/>
        </w:rPr>
        <w:t xml:space="preserve">Objetivo </w:t>
      </w:r>
      <w:r w:rsidR="0035435C" w:rsidRPr="0013515F">
        <w:rPr>
          <w:rFonts w:ascii="Calibri" w:eastAsia="Calibri" w:hAnsi="Calibri" w:cs="Calibri"/>
          <w:b/>
        </w:rPr>
        <w:t>3.1.-</w:t>
      </w:r>
      <w:r w:rsidR="0035435C">
        <w:rPr>
          <w:rFonts w:ascii="Calibri" w:eastAsia="Calibri" w:hAnsi="Calibri" w:cs="Calibri"/>
        </w:rPr>
        <w:t xml:space="preserve"> Potenciar la vinculación con otros centros de Educación en Ciencias de la Salud y simulación clínica a nivel nacional </w:t>
      </w:r>
      <w:r w:rsidR="00794EA1">
        <w:rPr>
          <w:rFonts w:ascii="Calibri" w:eastAsia="Calibri" w:hAnsi="Calibri" w:cs="Calibri"/>
        </w:rPr>
        <w:t>e internacional</w:t>
      </w:r>
      <w:r w:rsidR="0035435C">
        <w:rPr>
          <w:rFonts w:ascii="Calibri" w:eastAsia="Calibri" w:hAnsi="Calibri" w:cs="Calibri"/>
        </w:rPr>
        <w:t>.</w:t>
      </w:r>
    </w:p>
    <w:p w14:paraId="00000041" w14:textId="77777777" w:rsidR="0036456B" w:rsidRPr="0013515F"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b/>
        </w:rPr>
      </w:pPr>
      <w:r w:rsidRPr="0013515F">
        <w:rPr>
          <w:rFonts w:ascii="Calibri" w:eastAsia="Calibri" w:hAnsi="Calibri" w:cs="Calibri"/>
          <w:b/>
        </w:rPr>
        <w:t>Actividades, resultados esperados:</w:t>
      </w:r>
    </w:p>
    <w:p w14:paraId="00000042"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r>
        <w:rPr>
          <w:rFonts w:ascii="Calibri" w:eastAsia="Calibri" w:hAnsi="Calibri" w:cs="Calibri"/>
        </w:rPr>
        <w:t>3.1.1 Generar redes de trabajo colaborativo y/o convenios de colaboración con sociedades o centros vinculados a la simulación clínica (FLASIC/ASPE/SSH/SOCHISIM, etc.).</w:t>
      </w:r>
    </w:p>
    <w:p w14:paraId="00000043"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r>
        <w:rPr>
          <w:rFonts w:ascii="Calibri" w:eastAsia="Calibri" w:hAnsi="Calibri" w:cs="Calibri"/>
        </w:rPr>
        <w:t>3.1.2 Participar activamente en reuniones de sociedades afines (SOCHISIM, FLASIC y otras sociedades) nacionales e internacionales para favorecer intercambio académico.</w:t>
      </w:r>
    </w:p>
    <w:p w14:paraId="00000044"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r>
        <w:rPr>
          <w:rFonts w:ascii="Calibri" w:eastAsia="Calibri" w:hAnsi="Calibri" w:cs="Calibri"/>
        </w:rPr>
        <w:t>3.1.3.- Difundir y ofrecer instancias de formación continua a partir de la experiencia del centro, abiertas a profesionales de la salud, equipos docentes de universidades estatales y privadas, nacionales e internacionales.</w:t>
      </w:r>
    </w:p>
    <w:p w14:paraId="00000045"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r>
        <w:rPr>
          <w:rFonts w:ascii="Calibri" w:eastAsia="Calibri" w:hAnsi="Calibri" w:cs="Calibri"/>
        </w:rPr>
        <w:t xml:space="preserve">3.2.2.- Difundir actividades relevantes realizadas de pregrado, postgrado y extensión. Se fortalecerá la presencia en redes del centro (página web, </w:t>
      </w:r>
      <w:proofErr w:type="spellStart"/>
      <w:r>
        <w:rPr>
          <w:rFonts w:ascii="Calibri" w:eastAsia="Calibri" w:hAnsi="Calibri" w:cs="Calibri"/>
        </w:rPr>
        <w:t>instagram</w:t>
      </w:r>
      <w:proofErr w:type="spellEnd"/>
      <w:r>
        <w:rPr>
          <w:rFonts w:ascii="Calibri" w:eastAsia="Calibri" w:hAnsi="Calibri" w:cs="Calibri"/>
        </w:rPr>
        <w:t xml:space="preserve">, </w:t>
      </w:r>
      <w:proofErr w:type="spellStart"/>
      <w:r>
        <w:rPr>
          <w:rFonts w:ascii="Calibri" w:eastAsia="Calibri" w:hAnsi="Calibri" w:cs="Calibri"/>
        </w:rPr>
        <w:t>linkedin</w:t>
      </w:r>
      <w:proofErr w:type="spellEnd"/>
      <w:r>
        <w:rPr>
          <w:rFonts w:ascii="Calibri" w:eastAsia="Calibri" w:hAnsi="Calibri" w:cs="Calibri"/>
        </w:rPr>
        <w:t xml:space="preserve">, </w:t>
      </w:r>
      <w:proofErr w:type="spellStart"/>
      <w:r>
        <w:rPr>
          <w:rFonts w:ascii="Calibri" w:eastAsia="Calibri" w:hAnsi="Calibri" w:cs="Calibri"/>
        </w:rPr>
        <w:t>facebook</w:t>
      </w:r>
      <w:proofErr w:type="spellEnd"/>
      <w:r>
        <w:rPr>
          <w:rFonts w:ascii="Calibri" w:eastAsia="Calibri" w:hAnsi="Calibri" w:cs="Calibri"/>
        </w:rPr>
        <w:t>), promoviendo y documentando las actividades realizadas.</w:t>
      </w:r>
    </w:p>
    <w:p w14:paraId="00000046"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r w:rsidRPr="0013515F">
        <w:rPr>
          <w:rFonts w:ascii="Calibri" w:eastAsia="Calibri" w:hAnsi="Calibri" w:cs="Calibri"/>
          <w:b/>
        </w:rPr>
        <w:t>Objetivo 3. 2.</w:t>
      </w:r>
      <w:r>
        <w:rPr>
          <w:rFonts w:ascii="Calibri" w:eastAsia="Calibri" w:hAnsi="Calibri" w:cs="Calibri"/>
        </w:rPr>
        <w:t xml:space="preserve"> Desarrollar actividades de vinculación con usuarios de la salud y otros actores de la comunidad.</w:t>
      </w:r>
    </w:p>
    <w:p w14:paraId="00000047" w14:textId="77777777" w:rsidR="0036456B" w:rsidRPr="0013515F"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b/>
        </w:rPr>
      </w:pPr>
      <w:r w:rsidRPr="0013515F">
        <w:rPr>
          <w:rFonts w:ascii="Calibri" w:eastAsia="Calibri" w:hAnsi="Calibri" w:cs="Calibri"/>
          <w:b/>
        </w:rPr>
        <w:t>Actividades, resultados esperados:</w:t>
      </w:r>
    </w:p>
    <w:p w14:paraId="00000048"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r>
        <w:rPr>
          <w:rFonts w:ascii="Calibri" w:eastAsia="Calibri" w:hAnsi="Calibri" w:cs="Calibri"/>
        </w:rPr>
        <w:t xml:space="preserve">3.2.1.- Implementar actividades de extensión con organizaciones de la sociedad civil para dar a conocer la misión, aporte a la sociedad y metodología de desarrollo de habilidades clínicas del CHC. </w:t>
      </w:r>
    </w:p>
    <w:p w14:paraId="00000049"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rPr>
      </w:pPr>
      <w:r>
        <w:rPr>
          <w:rFonts w:ascii="Calibri" w:eastAsia="Calibri" w:hAnsi="Calibri" w:cs="Calibri"/>
        </w:rPr>
        <w:t>3.3.2.- Abrir el Centro a la comunidad (una vez al año) para fomentar el interés en las carreras de la salud, mediante vinculación municipal y/o unidades vecinales y/o establecimientos educacionales y/o centros de cultura y/</w:t>
      </w:r>
      <w:proofErr w:type="spellStart"/>
      <w:r>
        <w:rPr>
          <w:rFonts w:ascii="Calibri" w:eastAsia="Calibri" w:hAnsi="Calibri" w:cs="Calibri"/>
        </w:rPr>
        <w:t>o</w:t>
      </w:r>
      <w:proofErr w:type="spellEnd"/>
      <w:r>
        <w:rPr>
          <w:rFonts w:ascii="Calibri" w:eastAsia="Calibri" w:hAnsi="Calibri" w:cs="Calibri"/>
        </w:rPr>
        <w:t xml:space="preserve"> organizaciones no gubernamentales con rol social y local.</w:t>
      </w:r>
    </w:p>
    <w:p w14:paraId="0000004A" w14:textId="77777777" w:rsidR="0036456B" w:rsidRDefault="0035435C">
      <w:pPr>
        <w:pBdr>
          <w:top w:val="single" w:sz="4" w:space="1" w:color="000000"/>
          <w:left w:val="single" w:sz="4" w:space="4" w:color="000000"/>
          <w:bottom w:val="single" w:sz="4" w:space="1" w:color="000000"/>
          <w:right w:val="single" w:sz="4" w:space="4" w:color="000000"/>
        </w:pBdr>
        <w:spacing w:before="240" w:after="240"/>
        <w:ind w:left="0" w:hanging="2"/>
        <w:jc w:val="both"/>
        <w:rPr>
          <w:rFonts w:ascii="Calibri" w:eastAsia="Calibri" w:hAnsi="Calibri" w:cs="Calibri"/>
          <w:b/>
        </w:rPr>
      </w:pPr>
      <w:r>
        <w:br w:type="page"/>
      </w:r>
    </w:p>
    <w:p w14:paraId="0000004B" w14:textId="77777777" w:rsidR="0036456B" w:rsidRDefault="0035435C">
      <w:pPr>
        <w:ind w:left="0" w:hanging="2"/>
        <w:jc w:val="both"/>
        <w:rPr>
          <w:rFonts w:ascii="Calibri" w:eastAsia="Calibri" w:hAnsi="Calibri" w:cs="Calibri"/>
        </w:rPr>
      </w:pPr>
      <w:r>
        <w:rPr>
          <w:rFonts w:ascii="Calibri" w:eastAsia="Calibri" w:hAnsi="Calibri" w:cs="Calibri"/>
          <w:b/>
        </w:rPr>
        <w:lastRenderedPageBreak/>
        <w:t>c.- Identificación de los académicos que forman el Centro.</w:t>
      </w:r>
    </w:p>
    <w:p w14:paraId="0000004C" w14:textId="77777777" w:rsidR="0036456B" w:rsidRDefault="0035435C">
      <w:pPr>
        <w:ind w:left="0" w:hanging="2"/>
        <w:jc w:val="both"/>
        <w:rPr>
          <w:rFonts w:ascii="Calibri" w:eastAsia="Calibri" w:hAnsi="Calibri" w:cs="Calibri"/>
        </w:rPr>
      </w:pPr>
      <w:r>
        <w:rPr>
          <w:rFonts w:ascii="Calibri" w:eastAsia="Calibri" w:hAnsi="Calibri" w:cs="Calibri"/>
        </w:rPr>
        <w:t>Deben considerarse al menos dos académicos de la Facultad con jornadas mayores o iguales a 22 horas. La disponibilidad de tiempo debe ser acorde con la misión, objetivos y actividades realizadas por el Centro.</w:t>
      </w:r>
    </w:p>
    <w:p w14:paraId="0000004D" w14:textId="77777777" w:rsidR="0036456B" w:rsidRDefault="0036456B">
      <w:pPr>
        <w:pBdr>
          <w:top w:val="single" w:sz="4" w:space="1" w:color="000000"/>
          <w:left w:val="single" w:sz="4" w:space="4" w:color="000000"/>
          <w:bottom w:val="single" w:sz="4" w:space="1" w:color="000000"/>
          <w:right w:val="single" w:sz="4" w:space="4" w:color="000000"/>
        </w:pBdr>
        <w:ind w:left="0" w:hanging="2"/>
        <w:jc w:val="both"/>
        <w:rPr>
          <w:rFonts w:ascii="Calibri" w:eastAsia="Calibri" w:hAnsi="Calibri" w:cs="Calibri"/>
        </w:rPr>
      </w:pPr>
    </w:p>
    <w:p w14:paraId="0000004E" w14:textId="77777777" w:rsidR="0036456B" w:rsidRDefault="0035435C">
      <w:pPr>
        <w:pBdr>
          <w:top w:val="single" w:sz="4" w:space="1" w:color="000000"/>
          <w:left w:val="single" w:sz="4" w:space="4" w:color="000000"/>
          <w:bottom w:val="single" w:sz="4" w:space="1" w:color="000000"/>
          <w:right w:val="single" w:sz="4" w:space="4" w:color="000000"/>
        </w:pBdr>
        <w:ind w:left="0" w:hanging="2"/>
        <w:jc w:val="both"/>
        <w:rPr>
          <w:rFonts w:ascii="Calibri" w:eastAsia="Calibri" w:hAnsi="Calibri" w:cs="Calibri"/>
        </w:rPr>
      </w:pPr>
      <w:r>
        <w:rPr>
          <w:rFonts w:ascii="Calibri" w:eastAsia="Calibri" w:hAnsi="Calibri" w:cs="Calibri"/>
        </w:rPr>
        <w:t xml:space="preserve">1. Claudia Arancibia Salvo: Profesora Asociada, Depto. de Fonoaudiología, Magíster en Ciencias de la Salud, </w:t>
      </w:r>
      <w:r>
        <w:rPr>
          <w:rFonts w:ascii="Calibri" w:eastAsia="Calibri" w:hAnsi="Calibri" w:cs="Calibri"/>
          <w:b/>
        </w:rPr>
        <w:t>44 h</w:t>
      </w:r>
      <w:r>
        <w:rPr>
          <w:rFonts w:ascii="Calibri" w:eastAsia="Calibri" w:hAnsi="Calibri" w:cs="Calibri"/>
        </w:rPr>
        <w:t xml:space="preserve"> totales en la Facultad de Medicina, (</w:t>
      </w:r>
      <w:r>
        <w:rPr>
          <w:rFonts w:ascii="Calibri" w:eastAsia="Calibri" w:hAnsi="Calibri" w:cs="Calibri"/>
          <w:b/>
        </w:rPr>
        <w:t>22 h</w:t>
      </w:r>
      <w:r>
        <w:rPr>
          <w:rFonts w:ascii="Calibri" w:eastAsia="Calibri" w:hAnsi="Calibri" w:cs="Calibri"/>
        </w:rPr>
        <w:t xml:space="preserve"> dedicación al Centro de Habilidades Clínicas)</w:t>
      </w:r>
    </w:p>
    <w:p w14:paraId="0000004F" w14:textId="77777777" w:rsidR="0036456B" w:rsidRDefault="0035435C">
      <w:pPr>
        <w:pBdr>
          <w:top w:val="single" w:sz="4" w:space="1" w:color="000000"/>
          <w:left w:val="single" w:sz="4" w:space="4" w:color="000000"/>
          <w:bottom w:val="single" w:sz="4" w:space="1" w:color="000000"/>
          <w:right w:val="single" w:sz="4" w:space="4" w:color="000000"/>
        </w:pBdr>
        <w:ind w:left="0" w:hanging="2"/>
        <w:jc w:val="both"/>
        <w:rPr>
          <w:rFonts w:ascii="Calibri" w:eastAsia="Calibri" w:hAnsi="Calibri" w:cs="Calibri"/>
          <w:b/>
        </w:rPr>
      </w:pPr>
      <w:r>
        <w:rPr>
          <w:rFonts w:ascii="Calibri" w:eastAsia="Calibri" w:hAnsi="Calibri" w:cs="Calibri"/>
        </w:rPr>
        <w:t xml:space="preserve">2. Leonardo Pérez González: Profesor Asistente, kinesiólogo, Doctor en Ciencias Biomédicas, </w:t>
      </w:r>
      <w:r>
        <w:rPr>
          <w:rFonts w:ascii="Calibri" w:eastAsia="Calibri" w:hAnsi="Calibri" w:cs="Calibri"/>
          <w:b/>
        </w:rPr>
        <w:t>22 h</w:t>
      </w:r>
    </w:p>
    <w:p w14:paraId="00000050" w14:textId="77777777" w:rsidR="0036456B" w:rsidRDefault="0035435C">
      <w:pPr>
        <w:pBdr>
          <w:top w:val="single" w:sz="4" w:space="1" w:color="000000"/>
          <w:left w:val="single" w:sz="4" w:space="4" w:color="000000"/>
          <w:bottom w:val="single" w:sz="4" w:space="1" w:color="000000"/>
          <w:right w:val="single" w:sz="4" w:space="4" w:color="000000"/>
        </w:pBdr>
        <w:ind w:left="0" w:hanging="2"/>
        <w:jc w:val="both"/>
        <w:rPr>
          <w:rFonts w:ascii="Calibri" w:eastAsia="Calibri" w:hAnsi="Calibri" w:cs="Calibri"/>
          <w:b/>
        </w:rPr>
      </w:pPr>
      <w:r>
        <w:rPr>
          <w:rFonts w:ascii="Calibri" w:eastAsia="Calibri" w:hAnsi="Calibri" w:cs="Calibri"/>
        </w:rPr>
        <w:t xml:space="preserve">3. Iván Silva Sanhueza: médico, MagisterⒸ en Salud Pública: </w:t>
      </w:r>
      <w:r>
        <w:rPr>
          <w:rFonts w:ascii="Calibri" w:eastAsia="Calibri" w:hAnsi="Calibri" w:cs="Calibri"/>
          <w:b/>
        </w:rPr>
        <w:t>22 h</w:t>
      </w:r>
    </w:p>
    <w:p w14:paraId="00000051" w14:textId="77777777" w:rsidR="0036456B" w:rsidRDefault="0035435C">
      <w:pPr>
        <w:pBdr>
          <w:top w:val="single" w:sz="4" w:space="1" w:color="000000"/>
          <w:left w:val="single" w:sz="4" w:space="4" w:color="000000"/>
          <w:bottom w:val="single" w:sz="4" w:space="1" w:color="000000"/>
          <w:right w:val="single" w:sz="4" w:space="4" w:color="000000"/>
        </w:pBdr>
        <w:ind w:left="0" w:hanging="2"/>
        <w:jc w:val="both"/>
        <w:rPr>
          <w:rFonts w:ascii="Calibri" w:eastAsia="Calibri" w:hAnsi="Calibri" w:cs="Calibri"/>
          <w:b/>
        </w:rPr>
      </w:pPr>
      <w:r>
        <w:rPr>
          <w:rFonts w:ascii="Calibri" w:eastAsia="Calibri" w:hAnsi="Calibri" w:cs="Calibri"/>
        </w:rPr>
        <w:t xml:space="preserve">4. *Académico: cargo en proceso de concurso público, </w:t>
      </w:r>
      <w:r>
        <w:rPr>
          <w:rFonts w:ascii="Calibri" w:eastAsia="Calibri" w:hAnsi="Calibri" w:cs="Calibri"/>
          <w:b/>
        </w:rPr>
        <w:t>22 h</w:t>
      </w:r>
    </w:p>
    <w:p w14:paraId="00000052" w14:textId="77777777" w:rsidR="0036456B" w:rsidRDefault="0036456B">
      <w:pPr>
        <w:pBdr>
          <w:top w:val="single" w:sz="4" w:space="1" w:color="000000"/>
          <w:left w:val="single" w:sz="4" w:space="4" w:color="000000"/>
          <w:bottom w:val="single" w:sz="4" w:space="1" w:color="000000"/>
          <w:right w:val="single" w:sz="4" w:space="4" w:color="000000"/>
        </w:pBdr>
        <w:ind w:left="0" w:hanging="2"/>
        <w:jc w:val="both"/>
        <w:rPr>
          <w:rFonts w:ascii="Calibri" w:eastAsia="Calibri" w:hAnsi="Calibri" w:cs="Calibri"/>
        </w:rPr>
      </w:pPr>
    </w:p>
    <w:p w14:paraId="00000053" w14:textId="77777777" w:rsidR="0036456B" w:rsidRDefault="0035435C">
      <w:pPr>
        <w:pBdr>
          <w:top w:val="single" w:sz="4" w:space="1" w:color="000000"/>
          <w:left w:val="single" w:sz="4" w:space="4" w:color="000000"/>
          <w:bottom w:val="single" w:sz="4" w:space="1" w:color="000000"/>
          <w:right w:val="single" w:sz="4" w:space="4" w:color="000000"/>
        </w:pBdr>
        <w:ind w:left="0" w:hanging="2"/>
        <w:jc w:val="both"/>
        <w:rPr>
          <w:rFonts w:ascii="Calibri" w:eastAsia="Calibri" w:hAnsi="Calibri" w:cs="Calibri"/>
        </w:rPr>
      </w:pPr>
      <w:r>
        <w:rPr>
          <w:rFonts w:ascii="Calibri" w:eastAsia="Calibri" w:hAnsi="Calibri" w:cs="Calibri"/>
        </w:rPr>
        <w:t>Resumen: 2 jornadas completas equivalentes</w:t>
      </w:r>
    </w:p>
    <w:p w14:paraId="00000054" w14:textId="77777777" w:rsidR="0036456B" w:rsidRDefault="0035435C">
      <w:pPr>
        <w:ind w:left="0" w:hanging="2"/>
        <w:jc w:val="both"/>
        <w:rPr>
          <w:rFonts w:ascii="Calibri" w:eastAsia="Calibri" w:hAnsi="Calibri" w:cs="Calibri"/>
        </w:rPr>
      </w:pPr>
      <w:r>
        <w:rPr>
          <w:rFonts w:ascii="Calibri" w:eastAsia="Calibri" w:hAnsi="Calibri" w:cs="Calibri"/>
        </w:rPr>
        <w:t xml:space="preserve"> </w:t>
      </w:r>
    </w:p>
    <w:p w14:paraId="00000055" w14:textId="77777777" w:rsidR="0036456B" w:rsidRDefault="0035435C">
      <w:pPr>
        <w:ind w:left="0" w:hanging="2"/>
        <w:jc w:val="both"/>
        <w:rPr>
          <w:rFonts w:ascii="Calibri" w:eastAsia="Calibri" w:hAnsi="Calibri" w:cs="Calibri"/>
        </w:rPr>
      </w:pPr>
      <w:r>
        <w:rPr>
          <w:rFonts w:ascii="Calibri" w:eastAsia="Calibri" w:hAnsi="Calibri" w:cs="Calibri"/>
          <w:b/>
        </w:rPr>
        <w:t>d.- Identificación del personal de colaboración que forma el Centro.</w:t>
      </w:r>
    </w:p>
    <w:p w14:paraId="00000056" w14:textId="77777777" w:rsidR="0036456B" w:rsidRDefault="0035435C">
      <w:pPr>
        <w:ind w:left="0" w:hanging="2"/>
        <w:jc w:val="both"/>
        <w:rPr>
          <w:rFonts w:ascii="Calibri" w:eastAsia="Calibri" w:hAnsi="Calibri" w:cs="Calibri"/>
        </w:rPr>
      </w:pPr>
      <w:r>
        <w:rPr>
          <w:rFonts w:ascii="Calibri" w:eastAsia="Calibri" w:hAnsi="Calibri" w:cs="Calibri"/>
        </w:rPr>
        <w:t>Identificar a los funcionarios que realizan actividades regulares en el Centro, descripción de función, actividades, remuneraciones, dependencia administrativa y modalidad de contratación.</w:t>
      </w:r>
    </w:p>
    <w:p w14:paraId="00000057" w14:textId="77777777" w:rsidR="0036456B" w:rsidRDefault="0036456B">
      <w:pPr>
        <w:pBdr>
          <w:top w:val="single" w:sz="4" w:space="1" w:color="000000"/>
          <w:left w:val="single" w:sz="4" w:space="4" w:color="000000"/>
          <w:bottom w:val="single" w:sz="4" w:space="1" w:color="000000"/>
          <w:right w:val="single" w:sz="4" w:space="4" w:color="000000"/>
        </w:pBdr>
        <w:ind w:left="0" w:hanging="2"/>
        <w:jc w:val="both"/>
        <w:rPr>
          <w:rFonts w:ascii="Calibri" w:eastAsia="Calibri" w:hAnsi="Calibri" w:cs="Calibri"/>
        </w:rPr>
      </w:pPr>
    </w:p>
    <w:p w14:paraId="00000058" w14:textId="77777777" w:rsidR="0036456B" w:rsidRDefault="0035435C">
      <w:pPr>
        <w:pBdr>
          <w:top w:val="single" w:sz="4" w:space="1" w:color="000000"/>
          <w:left w:val="single" w:sz="4" w:space="4" w:color="000000"/>
          <w:bottom w:val="single" w:sz="4" w:space="1" w:color="000000"/>
          <w:right w:val="single" w:sz="4" w:space="4" w:color="000000"/>
        </w:pBdr>
        <w:ind w:left="0" w:hanging="2"/>
        <w:jc w:val="both"/>
        <w:rPr>
          <w:rFonts w:ascii="Calibri" w:eastAsia="Calibri" w:hAnsi="Calibri" w:cs="Calibri"/>
        </w:rPr>
      </w:pPr>
      <w:r>
        <w:rPr>
          <w:rFonts w:ascii="Calibri" w:eastAsia="Calibri" w:hAnsi="Calibri" w:cs="Calibri"/>
        </w:rPr>
        <w:t xml:space="preserve">Mario Bravo: Técnico audiovisual, </w:t>
      </w:r>
      <w:r>
        <w:rPr>
          <w:rFonts w:ascii="Calibri" w:eastAsia="Calibri" w:hAnsi="Calibri" w:cs="Calibri"/>
          <w:b/>
        </w:rPr>
        <w:t>44 h</w:t>
      </w:r>
      <w:r>
        <w:rPr>
          <w:rFonts w:ascii="Calibri" w:eastAsia="Calibri" w:hAnsi="Calibri" w:cs="Calibri"/>
        </w:rPr>
        <w:t xml:space="preserve">.  </w:t>
      </w:r>
    </w:p>
    <w:p w14:paraId="00000059" w14:textId="77777777" w:rsidR="0036456B" w:rsidRDefault="0035435C">
      <w:pPr>
        <w:pBdr>
          <w:top w:val="single" w:sz="4" w:space="1" w:color="000000"/>
          <w:left w:val="single" w:sz="4" w:space="4" w:color="000000"/>
          <w:bottom w:val="single" w:sz="4" w:space="1" w:color="000000"/>
          <w:right w:val="single" w:sz="4" w:space="4" w:color="000000"/>
        </w:pBdr>
        <w:ind w:left="0" w:hanging="2"/>
        <w:jc w:val="both"/>
        <w:rPr>
          <w:rFonts w:ascii="Calibri" w:eastAsia="Calibri" w:hAnsi="Calibri" w:cs="Calibri"/>
          <w:b/>
        </w:rPr>
      </w:pPr>
      <w:r>
        <w:rPr>
          <w:rFonts w:ascii="Calibri" w:eastAsia="Calibri" w:hAnsi="Calibri" w:cs="Calibri"/>
        </w:rPr>
        <w:t xml:space="preserve">Francisco </w:t>
      </w:r>
      <w:proofErr w:type="spellStart"/>
      <w:r>
        <w:rPr>
          <w:rFonts w:ascii="Calibri" w:eastAsia="Calibri" w:hAnsi="Calibri" w:cs="Calibri"/>
        </w:rPr>
        <w:t>Paiva</w:t>
      </w:r>
      <w:proofErr w:type="spellEnd"/>
      <w:r>
        <w:rPr>
          <w:rFonts w:ascii="Calibri" w:eastAsia="Calibri" w:hAnsi="Calibri" w:cs="Calibri"/>
        </w:rPr>
        <w:t xml:space="preserve">: Psicólogo coordinador unidad de paciente simulado, </w:t>
      </w:r>
      <w:r>
        <w:rPr>
          <w:rFonts w:ascii="Calibri" w:eastAsia="Calibri" w:hAnsi="Calibri" w:cs="Calibri"/>
          <w:b/>
        </w:rPr>
        <w:t xml:space="preserve">44 h. </w:t>
      </w:r>
    </w:p>
    <w:p w14:paraId="0000005A" w14:textId="170851FC" w:rsidR="0036456B" w:rsidRDefault="0035435C">
      <w:pPr>
        <w:pBdr>
          <w:top w:val="single" w:sz="4" w:space="1" w:color="000000"/>
          <w:left w:val="single" w:sz="4" w:space="4" w:color="000000"/>
          <w:bottom w:val="single" w:sz="4" w:space="1" w:color="000000"/>
          <w:right w:val="single" w:sz="4" w:space="4" w:color="000000"/>
        </w:pBdr>
        <w:ind w:left="0" w:hanging="2"/>
        <w:jc w:val="both"/>
        <w:rPr>
          <w:rFonts w:ascii="Calibri" w:eastAsia="Calibri" w:hAnsi="Calibri" w:cs="Calibri"/>
          <w:b/>
        </w:rPr>
      </w:pPr>
      <w:r>
        <w:rPr>
          <w:rFonts w:ascii="Calibri" w:eastAsia="Calibri" w:hAnsi="Calibri" w:cs="Calibri"/>
        </w:rPr>
        <w:t xml:space="preserve">Pamela Montes: </w:t>
      </w:r>
      <w:r w:rsidR="00794EA1">
        <w:rPr>
          <w:rFonts w:ascii="Calibri" w:eastAsia="Calibri" w:hAnsi="Calibri" w:cs="Calibri"/>
        </w:rPr>
        <w:t>Secretaria</w:t>
      </w:r>
      <w:r>
        <w:rPr>
          <w:rFonts w:ascii="Calibri" w:eastAsia="Calibri" w:hAnsi="Calibri" w:cs="Calibri"/>
        </w:rPr>
        <w:t xml:space="preserve"> administrativa, </w:t>
      </w:r>
      <w:r>
        <w:rPr>
          <w:rFonts w:ascii="Calibri" w:eastAsia="Calibri" w:hAnsi="Calibri" w:cs="Calibri"/>
          <w:b/>
        </w:rPr>
        <w:t xml:space="preserve">44 h. </w:t>
      </w:r>
    </w:p>
    <w:p w14:paraId="0000005B" w14:textId="77777777" w:rsidR="0036456B" w:rsidRDefault="0035435C">
      <w:pPr>
        <w:pBdr>
          <w:top w:val="single" w:sz="4" w:space="1" w:color="000000"/>
          <w:left w:val="single" w:sz="4" w:space="4" w:color="000000"/>
          <w:bottom w:val="single" w:sz="4" w:space="1" w:color="000000"/>
          <w:right w:val="single" w:sz="4" w:space="4" w:color="000000"/>
        </w:pBdr>
        <w:ind w:left="0" w:hanging="2"/>
        <w:jc w:val="both"/>
        <w:rPr>
          <w:rFonts w:ascii="Calibri" w:eastAsia="Calibri" w:hAnsi="Calibri" w:cs="Calibri"/>
          <w:b/>
        </w:rPr>
      </w:pPr>
      <w:r>
        <w:rPr>
          <w:rFonts w:ascii="Calibri" w:eastAsia="Calibri" w:hAnsi="Calibri" w:cs="Calibri"/>
        </w:rPr>
        <w:t xml:space="preserve">Jaime Reyes: Ingeniero asesor de gestión, </w:t>
      </w:r>
      <w:r>
        <w:rPr>
          <w:rFonts w:ascii="Calibri" w:eastAsia="Calibri" w:hAnsi="Calibri" w:cs="Calibri"/>
          <w:b/>
        </w:rPr>
        <w:t xml:space="preserve">44 h. </w:t>
      </w:r>
    </w:p>
    <w:p w14:paraId="0000005C" w14:textId="77777777" w:rsidR="0036456B" w:rsidRDefault="0035435C">
      <w:pPr>
        <w:pBdr>
          <w:top w:val="single" w:sz="4" w:space="1" w:color="000000"/>
          <w:left w:val="single" w:sz="4" w:space="4" w:color="000000"/>
          <w:bottom w:val="single" w:sz="4" w:space="1" w:color="000000"/>
          <w:right w:val="single" w:sz="4" w:space="4" w:color="000000"/>
        </w:pBdr>
        <w:ind w:left="0" w:hanging="2"/>
        <w:jc w:val="both"/>
        <w:rPr>
          <w:rFonts w:ascii="Calibri" w:eastAsia="Calibri" w:hAnsi="Calibri" w:cs="Calibri"/>
          <w:b/>
        </w:rPr>
      </w:pPr>
      <w:r>
        <w:rPr>
          <w:rFonts w:ascii="Calibri" w:eastAsia="Calibri" w:hAnsi="Calibri" w:cs="Calibri"/>
        </w:rPr>
        <w:t xml:space="preserve">Verónica Sandoval: Técnico Logístico, </w:t>
      </w:r>
      <w:r>
        <w:rPr>
          <w:rFonts w:ascii="Calibri" w:eastAsia="Calibri" w:hAnsi="Calibri" w:cs="Calibri"/>
          <w:b/>
        </w:rPr>
        <w:t xml:space="preserve">44 h. </w:t>
      </w:r>
    </w:p>
    <w:p w14:paraId="0000005D" w14:textId="77777777" w:rsidR="0036456B" w:rsidRDefault="0035435C">
      <w:pPr>
        <w:pBdr>
          <w:top w:val="single" w:sz="4" w:space="1" w:color="000000"/>
          <w:left w:val="single" w:sz="4" w:space="4" w:color="000000"/>
          <w:bottom w:val="single" w:sz="4" w:space="1" w:color="000000"/>
          <w:right w:val="single" w:sz="4" w:space="4" w:color="000000"/>
        </w:pBdr>
        <w:ind w:left="0" w:hanging="2"/>
        <w:jc w:val="both"/>
        <w:rPr>
          <w:rFonts w:ascii="Calibri" w:eastAsia="Calibri" w:hAnsi="Calibri" w:cs="Calibri"/>
          <w:b/>
        </w:rPr>
      </w:pPr>
      <w:r>
        <w:rPr>
          <w:rFonts w:ascii="Calibri" w:eastAsia="Calibri" w:hAnsi="Calibri" w:cs="Calibri"/>
        </w:rPr>
        <w:t xml:space="preserve">Carolina Riquelme: Aseo y mantenimiento, </w:t>
      </w:r>
      <w:r>
        <w:rPr>
          <w:rFonts w:ascii="Calibri" w:eastAsia="Calibri" w:hAnsi="Calibri" w:cs="Calibri"/>
          <w:b/>
        </w:rPr>
        <w:t xml:space="preserve">44 h. </w:t>
      </w:r>
    </w:p>
    <w:p w14:paraId="0000005E" w14:textId="77777777" w:rsidR="0036456B" w:rsidRDefault="0035435C">
      <w:pPr>
        <w:pBdr>
          <w:top w:val="single" w:sz="4" w:space="1" w:color="000000"/>
          <w:left w:val="single" w:sz="4" w:space="4" w:color="000000"/>
          <w:bottom w:val="single" w:sz="4" w:space="1" w:color="000000"/>
          <w:right w:val="single" w:sz="4" w:space="4" w:color="000000"/>
        </w:pBdr>
        <w:ind w:left="0" w:hanging="2"/>
        <w:jc w:val="both"/>
        <w:rPr>
          <w:rFonts w:ascii="Calibri" w:eastAsia="Calibri" w:hAnsi="Calibri" w:cs="Calibri"/>
        </w:rPr>
      </w:pPr>
      <w:r>
        <w:rPr>
          <w:rFonts w:ascii="Calibri" w:eastAsia="Calibri" w:hAnsi="Calibri" w:cs="Calibri"/>
        </w:rPr>
        <w:t xml:space="preserve">Katherine Vega: Aseo y mantenimiento, </w:t>
      </w:r>
      <w:r>
        <w:rPr>
          <w:rFonts w:ascii="Calibri" w:eastAsia="Calibri" w:hAnsi="Calibri" w:cs="Calibri"/>
          <w:b/>
        </w:rPr>
        <w:t xml:space="preserve">44 h. </w:t>
      </w:r>
    </w:p>
    <w:p w14:paraId="0000005F" w14:textId="77777777" w:rsidR="0036456B" w:rsidRDefault="0035435C">
      <w:pPr>
        <w:pBdr>
          <w:top w:val="single" w:sz="4" w:space="1" w:color="000000"/>
          <w:left w:val="single" w:sz="4" w:space="4" w:color="000000"/>
          <w:bottom w:val="single" w:sz="4" w:space="1" w:color="000000"/>
          <w:right w:val="single" w:sz="4" w:space="4" w:color="000000"/>
        </w:pBdr>
        <w:ind w:left="0" w:hanging="2"/>
        <w:jc w:val="both"/>
        <w:rPr>
          <w:rFonts w:ascii="Calibri" w:eastAsia="Calibri" w:hAnsi="Calibri" w:cs="Calibri"/>
        </w:rPr>
      </w:pPr>
      <w:r>
        <w:rPr>
          <w:rFonts w:ascii="Calibri" w:eastAsia="Calibri" w:hAnsi="Calibri" w:cs="Calibri"/>
        </w:rPr>
        <w:t>Resumen: 7 jornadas completas</w:t>
      </w:r>
    </w:p>
    <w:p w14:paraId="00000060" w14:textId="77777777" w:rsidR="0036456B" w:rsidRDefault="0035435C">
      <w:pPr>
        <w:ind w:left="0" w:hanging="2"/>
        <w:rPr>
          <w:rFonts w:ascii="Calibri" w:eastAsia="Calibri" w:hAnsi="Calibri" w:cs="Calibri"/>
        </w:rPr>
      </w:pPr>
      <w:r>
        <w:br w:type="page"/>
      </w:r>
      <w:r>
        <w:rPr>
          <w:rFonts w:ascii="Calibri" w:eastAsia="Calibri" w:hAnsi="Calibri" w:cs="Calibri"/>
          <w:b/>
        </w:rPr>
        <w:lastRenderedPageBreak/>
        <w:t>ORGANIZACIÓN DEL CENTRO.</w:t>
      </w:r>
    </w:p>
    <w:p w14:paraId="00000061" w14:textId="77777777" w:rsidR="0036456B" w:rsidRDefault="0036456B">
      <w:pPr>
        <w:ind w:left="0" w:hanging="2"/>
        <w:rPr>
          <w:rFonts w:ascii="Calibri" w:eastAsia="Calibri" w:hAnsi="Calibri" w:cs="Calibri"/>
        </w:rPr>
      </w:pPr>
    </w:p>
    <w:p w14:paraId="00000062" w14:textId="77777777" w:rsidR="0036456B" w:rsidRDefault="0035435C">
      <w:pPr>
        <w:ind w:left="0" w:hanging="2"/>
        <w:rPr>
          <w:rFonts w:ascii="Calibri" w:eastAsia="Calibri" w:hAnsi="Calibri" w:cs="Calibri"/>
        </w:rPr>
      </w:pPr>
      <w:r>
        <w:rPr>
          <w:rFonts w:ascii="Calibri" w:eastAsia="Calibri" w:hAnsi="Calibri" w:cs="Calibri"/>
          <w:b/>
        </w:rPr>
        <w:t>a.- Administración.</w:t>
      </w:r>
    </w:p>
    <w:p w14:paraId="00000063" w14:textId="77777777" w:rsidR="0036456B" w:rsidRDefault="0035435C">
      <w:pPr>
        <w:ind w:left="0" w:hanging="2"/>
        <w:rPr>
          <w:rFonts w:ascii="Calibri" w:eastAsia="Calibri" w:hAnsi="Calibri" w:cs="Calibri"/>
        </w:rPr>
      </w:pPr>
      <w:r>
        <w:rPr>
          <w:rFonts w:ascii="Calibri" w:eastAsia="Calibri" w:hAnsi="Calibri" w:cs="Calibri"/>
        </w:rPr>
        <w:t>Los Centros dependen de la Decanatura y deberán coordinar sus acciones con las Unidades Académicas a las que se encuentren adscritos los académicos que conforman el Centro.</w:t>
      </w:r>
    </w:p>
    <w:p w14:paraId="00000064" w14:textId="77777777" w:rsidR="0036456B" w:rsidRDefault="0036456B">
      <w:pPr>
        <w:ind w:left="0" w:hanging="2"/>
        <w:rPr>
          <w:rFonts w:ascii="Calibri" w:eastAsia="Calibri" w:hAnsi="Calibri" w:cs="Calibri"/>
        </w:rPr>
      </w:pPr>
    </w:p>
    <w:p w14:paraId="00000065" w14:textId="77777777" w:rsidR="0036456B" w:rsidRDefault="0035435C">
      <w:pPr>
        <w:ind w:left="0" w:hanging="2"/>
        <w:jc w:val="both"/>
        <w:rPr>
          <w:rFonts w:ascii="Calibri" w:eastAsia="Calibri" w:hAnsi="Calibri" w:cs="Calibri"/>
        </w:rPr>
      </w:pPr>
      <w:r>
        <w:rPr>
          <w:rFonts w:ascii="Calibri" w:eastAsia="Calibri" w:hAnsi="Calibri" w:cs="Calibri"/>
        </w:rPr>
        <w:t xml:space="preserve">Descripción de la organización y funcionamiento interno (incluir, si es pertinente, esquemas para la renovación de Comités y/o responsables de funciones relevantes). </w:t>
      </w:r>
    </w:p>
    <w:p w14:paraId="48DA23E9" w14:textId="77777777" w:rsidR="0013515F" w:rsidRDefault="0013515F">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p>
    <w:p w14:paraId="00000066" w14:textId="1BB34E93" w:rsidR="0036456B" w:rsidRDefault="0035435C">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r>
        <w:rPr>
          <w:rFonts w:ascii="Calibri" w:eastAsia="Calibri" w:hAnsi="Calibri" w:cs="Calibri"/>
        </w:rPr>
        <w:t xml:space="preserve">El Centro de Habilidades Clínicas se organiza con una Directora y un Subdirector. </w:t>
      </w:r>
      <w:r w:rsidR="00794EA1">
        <w:rPr>
          <w:rFonts w:ascii="Calibri" w:eastAsia="Calibri" w:hAnsi="Calibri" w:cs="Calibri"/>
        </w:rPr>
        <w:t>Asimismo,</w:t>
      </w:r>
      <w:r>
        <w:rPr>
          <w:rFonts w:ascii="Calibri" w:eastAsia="Calibri" w:hAnsi="Calibri" w:cs="Calibri"/>
        </w:rPr>
        <w:t xml:space="preserve"> cuenta con la Unidad de Paciente Simulado, asesor de gestión, académicos y personal de apoyo de acuerdo al siguiente esquema:</w:t>
      </w:r>
    </w:p>
    <w:p w14:paraId="00000067" w14:textId="77777777" w:rsidR="0036456B" w:rsidRDefault="0036456B">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p>
    <w:p w14:paraId="00000068" w14:textId="77777777" w:rsidR="0036456B" w:rsidRDefault="0036456B">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p>
    <w:p w14:paraId="00000069" w14:textId="77777777" w:rsidR="0036456B" w:rsidRDefault="0035435C">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r>
        <w:rPr>
          <w:rFonts w:ascii="Calibri" w:eastAsia="Calibri" w:hAnsi="Calibri" w:cs="Calibri"/>
          <w:noProof/>
          <w:lang w:val="es-CL"/>
        </w:rPr>
        <w:drawing>
          <wp:inline distT="114300" distB="114300" distL="114300" distR="114300" wp14:anchorId="521AB422" wp14:editId="657D542A">
            <wp:extent cx="5449253" cy="2995710"/>
            <wp:effectExtent l="0" t="0" r="0" b="0"/>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5449253" cy="2995710"/>
                    </a:xfrm>
                    <a:prstGeom prst="rect">
                      <a:avLst/>
                    </a:prstGeom>
                    <a:ln/>
                  </pic:spPr>
                </pic:pic>
              </a:graphicData>
            </a:graphic>
          </wp:inline>
        </w:drawing>
      </w:r>
    </w:p>
    <w:p w14:paraId="0000006A" w14:textId="77777777" w:rsidR="0036456B" w:rsidRDefault="0036456B">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p>
    <w:p w14:paraId="0000006B" w14:textId="77777777" w:rsidR="0036456B" w:rsidRDefault="0036456B">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p>
    <w:p w14:paraId="0000006C" w14:textId="77777777" w:rsidR="0036456B" w:rsidRDefault="0036456B">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p>
    <w:p w14:paraId="0000006D" w14:textId="77777777" w:rsidR="0036456B" w:rsidRDefault="0036456B">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p>
    <w:p w14:paraId="0000006E" w14:textId="77777777" w:rsidR="0036456B" w:rsidRDefault="0036456B">
      <w:pPr>
        <w:ind w:left="0" w:hanging="2"/>
        <w:rPr>
          <w:rFonts w:ascii="Calibri" w:eastAsia="Calibri" w:hAnsi="Calibri" w:cs="Calibri"/>
        </w:rPr>
      </w:pPr>
    </w:p>
    <w:p w14:paraId="0000006F" w14:textId="248DD7E2" w:rsidR="0036456B" w:rsidRDefault="0035435C">
      <w:pPr>
        <w:ind w:left="0" w:hanging="2"/>
        <w:rPr>
          <w:rFonts w:ascii="Calibri" w:eastAsia="Calibri" w:hAnsi="Calibri" w:cs="Calibri"/>
        </w:rPr>
      </w:pPr>
      <w:r>
        <w:rPr>
          <w:rFonts w:ascii="Calibri" w:eastAsia="Calibri" w:hAnsi="Calibri" w:cs="Calibri"/>
        </w:rPr>
        <w:t xml:space="preserve">Los </w:t>
      </w:r>
      <w:proofErr w:type="gramStart"/>
      <w:r>
        <w:rPr>
          <w:rFonts w:ascii="Calibri" w:eastAsia="Calibri" w:hAnsi="Calibri" w:cs="Calibri"/>
        </w:rPr>
        <w:t>Centros  tendrán</w:t>
      </w:r>
      <w:proofErr w:type="gramEnd"/>
      <w:r>
        <w:rPr>
          <w:rFonts w:ascii="Calibri" w:eastAsia="Calibri" w:hAnsi="Calibri" w:cs="Calibri"/>
        </w:rPr>
        <w:t xml:space="preserve"> independencia administrativa en el marco de la regulación existente y de la normativa general definida en el Reglamento de Centros de la Facultad de Medicina. Los Centros se podrán administrar, si fuese pertinente, a </w:t>
      </w:r>
      <w:r w:rsidR="002921CC">
        <w:rPr>
          <w:rFonts w:ascii="Calibri" w:eastAsia="Calibri" w:hAnsi="Calibri" w:cs="Calibri"/>
        </w:rPr>
        <w:t>través de</w:t>
      </w:r>
      <w:r>
        <w:rPr>
          <w:rFonts w:ascii="Calibri" w:eastAsia="Calibri" w:hAnsi="Calibri" w:cs="Calibri"/>
        </w:rPr>
        <w:t xml:space="preserve"> la FEBA u otra persona jurídica creada para estos efectos.</w:t>
      </w:r>
    </w:p>
    <w:p w14:paraId="00000070" w14:textId="77777777" w:rsidR="0036456B" w:rsidRDefault="0036456B">
      <w:pPr>
        <w:ind w:left="0" w:hanging="2"/>
        <w:rPr>
          <w:rFonts w:ascii="Calibri" w:eastAsia="Calibri" w:hAnsi="Calibri" w:cs="Calibri"/>
        </w:rPr>
      </w:pPr>
    </w:p>
    <w:p w14:paraId="00000071" w14:textId="77777777" w:rsidR="0036456B" w:rsidRDefault="0035435C">
      <w:pPr>
        <w:numPr>
          <w:ilvl w:val="0"/>
          <w:numId w:val="1"/>
        </w:numPr>
        <w:ind w:left="0" w:hanging="2"/>
        <w:rPr>
          <w:rFonts w:ascii="Calibri" w:eastAsia="Calibri" w:hAnsi="Calibri" w:cs="Calibri"/>
        </w:rPr>
      </w:pPr>
      <w:r>
        <w:rPr>
          <w:rFonts w:ascii="Calibri" w:eastAsia="Calibri" w:hAnsi="Calibri" w:cs="Calibri"/>
        </w:rPr>
        <w:t xml:space="preserve">Indicar entidad que administraría el Centro (si es pertinente): </w:t>
      </w:r>
    </w:p>
    <w:p w14:paraId="00000072" w14:textId="77777777" w:rsidR="0036456B" w:rsidRDefault="0036456B">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p>
    <w:p w14:paraId="00000073" w14:textId="7C135A70" w:rsidR="0036456B" w:rsidRDefault="0035435C">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r>
        <w:rPr>
          <w:rFonts w:ascii="Calibri" w:eastAsia="Calibri" w:hAnsi="Calibri" w:cs="Calibri"/>
        </w:rPr>
        <w:t xml:space="preserve">Dirección </w:t>
      </w:r>
      <w:r w:rsidR="00794EA1">
        <w:rPr>
          <w:rFonts w:ascii="Calibri" w:eastAsia="Calibri" w:hAnsi="Calibri" w:cs="Calibri"/>
        </w:rPr>
        <w:t>Académica de</w:t>
      </w:r>
      <w:r>
        <w:rPr>
          <w:rFonts w:ascii="Calibri" w:eastAsia="Calibri" w:hAnsi="Calibri" w:cs="Calibri"/>
        </w:rPr>
        <w:t xml:space="preserve"> la Facultad de Medicina de la Universidad de Chile</w:t>
      </w:r>
    </w:p>
    <w:p w14:paraId="00000074" w14:textId="77777777" w:rsidR="0036456B" w:rsidRDefault="0036456B">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p>
    <w:p w14:paraId="00000075" w14:textId="77777777" w:rsidR="0036456B" w:rsidRDefault="0036456B">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p>
    <w:p w14:paraId="00000076" w14:textId="77777777" w:rsidR="0036456B" w:rsidRDefault="0036456B">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p>
    <w:p w14:paraId="00000077" w14:textId="77777777" w:rsidR="0036456B" w:rsidRDefault="0036456B">
      <w:pPr>
        <w:ind w:left="0" w:hanging="2"/>
        <w:rPr>
          <w:rFonts w:ascii="Calibri" w:eastAsia="Calibri" w:hAnsi="Calibri" w:cs="Calibri"/>
        </w:rPr>
      </w:pPr>
    </w:p>
    <w:p w14:paraId="00000078" w14:textId="77777777" w:rsidR="0036456B" w:rsidRDefault="0035435C">
      <w:pPr>
        <w:numPr>
          <w:ilvl w:val="0"/>
          <w:numId w:val="1"/>
        </w:numPr>
        <w:ind w:left="0" w:hanging="2"/>
        <w:rPr>
          <w:rFonts w:ascii="Calibri" w:eastAsia="Calibri" w:hAnsi="Calibri" w:cs="Calibri"/>
        </w:rPr>
      </w:pPr>
      <w:r>
        <w:rPr>
          <w:rFonts w:ascii="Calibri" w:eastAsia="Calibri" w:hAnsi="Calibri" w:cs="Calibri"/>
        </w:rPr>
        <w:t xml:space="preserve">Propuesta de Académico Director del Centro: </w:t>
      </w:r>
    </w:p>
    <w:p w14:paraId="00000079" w14:textId="77777777" w:rsidR="0036456B" w:rsidRDefault="0036456B">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p>
    <w:p w14:paraId="0000007A" w14:textId="77777777" w:rsidR="0036456B" w:rsidRDefault="0036456B">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p>
    <w:p w14:paraId="0000007B" w14:textId="77777777" w:rsidR="0036456B" w:rsidRPr="00794EA1" w:rsidRDefault="0035435C">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b/>
          <w:bCs/>
        </w:rPr>
      </w:pPr>
      <w:r w:rsidRPr="00794EA1">
        <w:rPr>
          <w:rFonts w:ascii="Calibri" w:eastAsia="Calibri" w:hAnsi="Calibri" w:cs="Calibri"/>
          <w:b/>
          <w:bCs/>
        </w:rPr>
        <w:t xml:space="preserve">Claudia Arancibia Salvo. </w:t>
      </w:r>
    </w:p>
    <w:p w14:paraId="0000007C" w14:textId="77777777" w:rsidR="0036456B" w:rsidRDefault="0035435C">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r>
        <w:rPr>
          <w:rFonts w:ascii="Calibri" w:eastAsia="Calibri" w:hAnsi="Calibri" w:cs="Calibri"/>
        </w:rPr>
        <w:t>Fonoaudióloga</w:t>
      </w:r>
    </w:p>
    <w:p w14:paraId="0000007D" w14:textId="77777777" w:rsidR="0036456B" w:rsidRDefault="0035435C">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r>
        <w:rPr>
          <w:rFonts w:ascii="Calibri" w:eastAsia="Calibri" w:hAnsi="Calibri" w:cs="Calibri"/>
        </w:rPr>
        <w:t>Profesora Asociada, Depto. de Fonoaudiología</w:t>
      </w:r>
    </w:p>
    <w:p w14:paraId="0000007E" w14:textId="77777777" w:rsidR="0036456B" w:rsidRDefault="0035435C">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r>
        <w:rPr>
          <w:rFonts w:ascii="Calibri" w:eastAsia="Calibri" w:hAnsi="Calibri" w:cs="Calibri"/>
        </w:rPr>
        <w:t>Magister en Educación en Ciencias de la Salud de la Universidad de Chile.</w:t>
      </w:r>
    </w:p>
    <w:p w14:paraId="0000007F" w14:textId="77777777" w:rsidR="0036456B" w:rsidRDefault="0035435C">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r>
        <w:rPr>
          <w:rFonts w:ascii="Calibri" w:eastAsia="Calibri" w:hAnsi="Calibri" w:cs="Calibri"/>
        </w:rPr>
        <w:t xml:space="preserve">Estadía de capacitación en simulación clínica en la Universidad de Connecticut, U.S.A. </w:t>
      </w:r>
    </w:p>
    <w:p w14:paraId="00000080" w14:textId="77777777" w:rsidR="0036456B" w:rsidRDefault="0035435C">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r>
        <w:rPr>
          <w:rFonts w:ascii="Calibri" w:eastAsia="Calibri" w:hAnsi="Calibri" w:cs="Calibri"/>
        </w:rPr>
        <w:t>Curso avanzado en Pacientes Simulados en Universidad de Maastricht, Holanda.</w:t>
      </w:r>
    </w:p>
    <w:p w14:paraId="00000081" w14:textId="77777777" w:rsidR="0036456B" w:rsidRDefault="0035435C">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highlight w:val="yellow"/>
        </w:rPr>
      </w:pPr>
      <w:r>
        <w:rPr>
          <w:rFonts w:ascii="Calibri" w:eastAsia="Calibri" w:hAnsi="Calibri" w:cs="Calibri"/>
        </w:rPr>
        <w:t>Miembro comité internacional de ASPE (</w:t>
      </w:r>
      <w:proofErr w:type="spellStart"/>
      <w:r>
        <w:rPr>
          <w:rFonts w:ascii="Calibri" w:eastAsia="Calibri" w:hAnsi="Calibri" w:cs="Calibri"/>
          <w:highlight w:val="white"/>
        </w:rPr>
        <w:t>Association</w:t>
      </w:r>
      <w:proofErr w:type="spellEnd"/>
      <w:r>
        <w:rPr>
          <w:rFonts w:ascii="Calibri" w:eastAsia="Calibri" w:hAnsi="Calibri" w:cs="Calibri"/>
          <w:highlight w:val="white"/>
        </w:rPr>
        <w:t xml:space="preserve"> of </w:t>
      </w:r>
      <w:proofErr w:type="spellStart"/>
      <w:r>
        <w:rPr>
          <w:rFonts w:ascii="Calibri" w:eastAsia="Calibri" w:hAnsi="Calibri" w:cs="Calibri"/>
          <w:highlight w:val="white"/>
        </w:rPr>
        <w:t>Standardized</w:t>
      </w:r>
      <w:proofErr w:type="spellEnd"/>
      <w:r>
        <w:rPr>
          <w:rFonts w:ascii="Calibri" w:eastAsia="Calibri" w:hAnsi="Calibri" w:cs="Calibri"/>
          <w:highlight w:val="white"/>
        </w:rPr>
        <w:t xml:space="preserve"> </w:t>
      </w:r>
      <w:proofErr w:type="spellStart"/>
      <w:r>
        <w:rPr>
          <w:rFonts w:ascii="Calibri" w:eastAsia="Calibri" w:hAnsi="Calibri" w:cs="Calibri"/>
          <w:highlight w:val="white"/>
        </w:rPr>
        <w:t>Patient</w:t>
      </w:r>
      <w:proofErr w:type="spellEnd"/>
      <w:r>
        <w:rPr>
          <w:rFonts w:ascii="Calibri" w:eastAsia="Calibri" w:hAnsi="Calibri" w:cs="Calibri"/>
          <w:highlight w:val="white"/>
        </w:rPr>
        <w:t xml:space="preserve"> </w:t>
      </w:r>
      <w:proofErr w:type="spellStart"/>
      <w:r>
        <w:rPr>
          <w:rFonts w:ascii="Calibri" w:eastAsia="Calibri" w:hAnsi="Calibri" w:cs="Calibri"/>
          <w:highlight w:val="white"/>
        </w:rPr>
        <w:t>Educators</w:t>
      </w:r>
      <w:proofErr w:type="spellEnd"/>
      <w:r>
        <w:rPr>
          <w:rFonts w:ascii="Calibri" w:eastAsia="Calibri" w:hAnsi="Calibri" w:cs="Calibri"/>
          <w:highlight w:val="white"/>
        </w:rPr>
        <w:t>)</w:t>
      </w:r>
    </w:p>
    <w:p w14:paraId="00000082" w14:textId="77777777" w:rsidR="0036456B" w:rsidRDefault="0036456B">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sz w:val="22"/>
          <w:szCs w:val="22"/>
        </w:rPr>
      </w:pPr>
    </w:p>
    <w:p w14:paraId="00000083" w14:textId="77777777" w:rsidR="0036456B" w:rsidRDefault="0036456B">
      <w:pPr>
        <w:ind w:left="0" w:hanging="2"/>
        <w:rPr>
          <w:rFonts w:ascii="Calibri" w:eastAsia="Calibri" w:hAnsi="Calibri" w:cs="Calibri"/>
        </w:rPr>
      </w:pPr>
    </w:p>
    <w:p w14:paraId="00000084" w14:textId="77777777" w:rsidR="0036456B" w:rsidRDefault="0035435C">
      <w:pPr>
        <w:numPr>
          <w:ilvl w:val="0"/>
          <w:numId w:val="1"/>
        </w:numPr>
        <w:ind w:left="0" w:hanging="2"/>
        <w:rPr>
          <w:rFonts w:ascii="Calibri" w:eastAsia="Calibri" w:hAnsi="Calibri" w:cs="Calibri"/>
        </w:rPr>
      </w:pPr>
      <w:r>
        <w:rPr>
          <w:rFonts w:ascii="Calibri" w:eastAsia="Calibri" w:hAnsi="Calibri" w:cs="Calibri"/>
        </w:rPr>
        <w:t>Propuesta de Director Alterno o Subdirector:</w:t>
      </w:r>
    </w:p>
    <w:p w14:paraId="00000085" w14:textId="77777777" w:rsidR="0036456B" w:rsidRDefault="0036456B">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p>
    <w:p w14:paraId="00000086" w14:textId="77777777" w:rsidR="0036456B" w:rsidRDefault="0036456B">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p>
    <w:p w14:paraId="00000087" w14:textId="77777777" w:rsidR="0036456B" w:rsidRPr="00794EA1" w:rsidRDefault="0035435C">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b/>
          <w:bCs/>
        </w:rPr>
      </w:pPr>
      <w:r w:rsidRPr="00794EA1">
        <w:rPr>
          <w:rFonts w:ascii="Calibri" w:eastAsia="Calibri" w:hAnsi="Calibri" w:cs="Calibri"/>
          <w:b/>
          <w:bCs/>
        </w:rPr>
        <w:t>Leonardo Pérez González</w:t>
      </w:r>
    </w:p>
    <w:p w14:paraId="00000088" w14:textId="77777777" w:rsidR="0036456B" w:rsidRDefault="0035435C">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r>
        <w:rPr>
          <w:rFonts w:ascii="Calibri" w:eastAsia="Calibri" w:hAnsi="Calibri" w:cs="Calibri"/>
        </w:rPr>
        <w:t>Kinesiólogo</w:t>
      </w:r>
    </w:p>
    <w:p w14:paraId="00000089" w14:textId="77777777" w:rsidR="0036456B" w:rsidRDefault="0035435C">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r>
        <w:rPr>
          <w:rFonts w:ascii="Calibri" w:eastAsia="Calibri" w:hAnsi="Calibri" w:cs="Calibri"/>
        </w:rPr>
        <w:t>Profesor Asistente</w:t>
      </w:r>
    </w:p>
    <w:p w14:paraId="0000008A" w14:textId="77777777" w:rsidR="0036456B" w:rsidRDefault="0035435C">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r>
        <w:rPr>
          <w:rFonts w:ascii="Calibri" w:eastAsia="Calibri" w:hAnsi="Calibri" w:cs="Calibri"/>
        </w:rPr>
        <w:t>Director Sociedad Chilena Simulación Clínica</w:t>
      </w:r>
    </w:p>
    <w:p w14:paraId="0000008B" w14:textId="77777777" w:rsidR="0036456B" w:rsidRDefault="0035435C">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r>
        <w:rPr>
          <w:rFonts w:ascii="Calibri" w:eastAsia="Calibri" w:hAnsi="Calibri" w:cs="Calibri"/>
        </w:rPr>
        <w:t>Doctor en Ciencias Biomédicas, Universidad de Chile</w:t>
      </w:r>
    </w:p>
    <w:p w14:paraId="0000008C" w14:textId="77777777" w:rsidR="0036456B" w:rsidRDefault="0035435C">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r>
        <w:rPr>
          <w:rFonts w:ascii="Calibri" w:eastAsia="Calibri" w:hAnsi="Calibri" w:cs="Calibri"/>
        </w:rPr>
        <w:t>Especialista en Función y Disfunción Ventilatoria, U. Católica del Maule</w:t>
      </w:r>
    </w:p>
    <w:p w14:paraId="0000008D" w14:textId="77777777" w:rsidR="0036456B" w:rsidRDefault="0035435C">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r>
        <w:rPr>
          <w:rFonts w:ascii="Calibri" w:eastAsia="Calibri" w:hAnsi="Calibri" w:cs="Calibri"/>
        </w:rPr>
        <w:t>Diplomado en Simulación en Educación Clínica, U. de Chile</w:t>
      </w:r>
    </w:p>
    <w:p w14:paraId="0000008E" w14:textId="77777777" w:rsidR="0036456B" w:rsidRDefault="0035435C">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r>
        <w:rPr>
          <w:rFonts w:ascii="Calibri" w:eastAsia="Calibri" w:hAnsi="Calibri" w:cs="Calibri"/>
        </w:rPr>
        <w:t>Miembro Comisión Investigación Federación Latinoamericana de Simulación Clínica (FLASIC)</w:t>
      </w:r>
    </w:p>
    <w:p w14:paraId="0000008F" w14:textId="77777777" w:rsidR="0036456B" w:rsidRDefault="0036456B">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p>
    <w:p w14:paraId="00000090" w14:textId="77777777" w:rsidR="0036456B" w:rsidRDefault="0036456B">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p>
    <w:p w14:paraId="00000091" w14:textId="77777777" w:rsidR="0036456B" w:rsidRDefault="0036456B">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p>
    <w:p w14:paraId="00000092" w14:textId="77777777" w:rsidR="0036456B" w:rsidRDefault="0036456B">
      <w:pPr>
        <w:ind w:left="0" w:hanging="2"/>
        <w:rPr>
          <w:rFonts w:ascii="Calibri" w:eastAsia="Calibri" w:hAnsi="Calibri" w:cs="Calibri"/>
        </w:rPr>
      </w:pPr>
    </w:p>
    <w:p w14:paraId="00000093" w14:textId="77777777" w:rsidR="0036456B" w:rsidRDefault="0035435C">
      <w:pPr>
        <w:numPr>
          <w:ilvl w:val="0"/>
          <w:numId w:val="1"/>
        </w:numPr>
        <w:ind w:left="0" w:hanging="2"/>
        <w:rPr>
          <w:rFonts w:ascii="Calibri" w:eastAsia="Calibri" w:hAnsi="Calibri" w:cs="Calibri"/>
        </w:rPr>
      </w:pPr>
      <w:r>
        <w:rPr>
          <w:rFonts w:ascii="Calibri" w:eastAsia="Calibri" w:hAnsi="Calibri" w:cs="Calibri"/>
        </w:rPr>
        <w:t xml:space="preserve">Propuesta de Consejo que apoye al Director en sus tareas (de ser pertinente): </w:t>
      </w:r>
    </w:p>
    <w:p w14:paraId="00000094" w14:textId="77777777" w:rsidR="0036456B" w:rsidRDefault="0035435C">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r>
        <w:rPr>
          <w:rFonts w:ascii="Calibri" w:eastAsia="Calibri" w:hAnsi="Calibri" w:cs="Calibri"/>
          <w:b/>
        </w:rPr>
        <w:t>Creación de Consejo Académico:</w:t>
      </w:r>
      <w:r>
        <w:rPr>
          <w:rFonts w:ascii="Calibri" w:eastAsia="Calibri" w:hAnsi="Calibri" w:cs="Calibri"/>
        </w:rPr>
        <w:t xml:space="preserve"> el cual deberá ser un espacio para consulta y asesoría a la dirección y subdirección del CHC. </w:t>
      </w:r>
    </w:p>
    <w:p w14:paraId="00000095" w14:textId="77777777" w:rsidR="0036456B" w:rsidRDefault="0036456B">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p>
    <w:p w14:paraId="00000096" w14:textId="77777777" w:rsidR="0036456B" w:rsidRDefault="0035435C">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r>
        <w:rPr>
          <w:rFonts w:ascii="Calibri" w:eastAsia="Calibri" w:hAnsi="Calibri" w:cs="Calibri"/>
          <w:b/>
        </w:rPr>
        <w:t>Integrantes:</w:t>
      </w:r>
      <w:r>
        <w:rPr>
          <w:rFonts w:ascii="Calibri" w:eastAsia="Calibri" w:hAnsi="Calibri" w:cs="Calibri"/>
        </w:rPr>
        <w:t xml:space="preserve"> se propone que esté compuesto por un representante de cada escuela de las carreras de la salud de la Facultad de Medicina</w:t>
      </w:r>
    </w:p>
    <w:p w14:paraId="00000097" w14:textId="77777777" w:rsidR="0036456B" w:rsidRDefault="0035435C">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r>
        <w:rPr>
          <w:rFonts w:ascii="Calibri" w:eastAsia="Calibri" w:hAnsi="Calibri" w:cs="Calibri"/>
        </w:rPr>
        <w:t>+Escuela de Enfermería</w:t>
      </w:r>
    </w:p>
    <w:p w14:paraId="00000098" w14:textId="77777777" w:rsidR="0036456B" w:rsidRDefault="0035435C">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r>
        <w:rPr>
          <w:rFonts w:ascii="Calibri" w:eastAsia="Calibri" w:hAnsi="Calibri" w:cs="Calibri"/>
        </w:rPr>
        <w:t>+Escuela de Fonoaudiología</w:t>
      </w:r>
    </w:p>
    <w:p w14:paraId="00000099" w14:textId="77777777" w:rsidR="0036456B" w:rsidRDefault="0035435C">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r>
        <w:rPr>
          <w:rFonts w:ascii="Calibri" w:eastAsia="Calibri" w:hAnsi="Calibri" w:cs="Calibri"/>
        </w:rPr>
        <w:t>+Escuela de Kinesiología</w:t>
      </w:r>
    </w:p>
    <w:p w14:paraId="0000009A" w14:textId="77777777" w:rsidR="0036456B" w:rsidRDefault="0035435C">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r>
        <w:rPr>
          <w:rFonts w:ascii="Calibri" w:eastAsia="Calibri" w:hAnsi="Calibri" w:cs="Calibri"/>
        </w:rPr>
        <w:t>+Escuela de Medicina</w:t>
      </w:r>
    </w:p>
    <w:p w14:paraId="0000009B" w14:textId="77777777" w:rsidR="0036456B" w:rsidRDefault="0035435C">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r>
        <w:rPr>
          <w:rFonts w:ascii="Calibri" w:eastAsia="Calibri" w:hAnsi="Calibri" w:cs="Calibri"/>
        </w:rPr>
        <w:t>+Escuela de Nutrición y Dietética</w:t>
      </w:r>
    </w:p>
    <w:p w14:paraId="0000009C" w14:textId="77777777" w:rsidR="0036456B" w:rsidRDefault="0035435C">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r>
        <w:rPr>
          <w:rFonts w:ascii="Calibri" w:eastAsia="Calibri" w:hAnsi="Calibri" w:cs="Calibri"/>
        </w:rPr>
        <w:t>+Escuela de Obstetricia y Puericultura</w:t>
      </w:r>
    </w:p>
    <w:p w14:paraId="0000009D" w14:textId="77777777" w:rsidR="0036456B" w:rsidRDefault="0035435C">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r>
        <w:rPr>
          <w:rFonts w:ascii="Calibri" w:eastAsia="Calibri" w:hAnsi="Calibri" w:cs="Calibri"/>
        </w:rPr>
        <w:t>+Escuela de Tecnología Médica</w:t>
      </w:r>
    </w:p>
    <w:p w14:paraId="0000009E" w14:textId="77777777" w:rsidR="0036456B" w:rsidRDefault="0035435C">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r>
        <w:rPr>
          <w:rFonts w:ascii="Calibri" w:eastAsia="Calibri" w:hAnsi="Calibri" w:cs="Calibri"/>
        </w:rPr>
        <w:t>+Escuela de Terapia Ocupacional</w:t>
      </w:r>
    </w:p>
    <w:p w14:paraId="0000009F" w14:textId="77777777" w:rsidR="0036456B" w:rsidRDefault="0036456B">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p>
    <w:p w14:paraId="000000A2" w14:textId="3C17C5C8" w:rsidR="0036456B" w:rsidRDefault="0035435C">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r>
        <w:rPr>
          <w:rFonts w:ascii="Calibri" w:eastAsia="Calibri" w:hAnsi="Calibri" w:cs="Calibri"/>
        </w:rPr>
        <w:t>Cada escuela podrá seleccionar el académico que desee integrar el consejo académico y este deberá contar con el apoyo formal de la Dirección de Escuela.</w:t>
      </w:r>
    </w:p>
    <w:p w14:paraId="000000A3" w14:textId="77777777" w:rsidR="0036456B" w:rsidRDefault="0036456B">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p>
    <w:p w14:paraId="000000A5" w14:textId="77777777" w:rsidR="0036456B" w:rsidRDefault="0035435C">
      <w:pPr>
        <w:ind w:left="0" w:hanging="2"/>
        <w:jc w:val="both"/>
        <w:rPr>
          <w:rFonts w:ascii="Calibri" w:eastAsia="Calibri" w:hAnsi="Calibri" w:cs="Calibri"/>
        </w:rPr>
      </w:pPr>
      <w:r>
        <w:rPr>
          <w:rFonts w:ascii="Calibri" w:eastAsia="Calibri" w:hAnsi="Calibri" w:cs="Calibri"/>
        </w:rPr>
        <w:t>b. Fuentes de financiamiento y mecanismos de sustentabilidad: enumerar actividades, periodicidad, participantes, responsables.</w:t>
      </w:r>
    </w:p>
    <w:p w14:paraId="000000A6" w14:textId="77777777" w:rsidR="0036456B" w:rsidRDefault="0036456B">
      <w:pPr>
        <w:pBdr>
          <w:top w:val="single" w:sz="4" w:space="1" w:color="000000"/>
          <w:left w:val="single" w:sz="4" w:space="4" w:color="000000"/>
          <w:bottom w:val="single" w:sz="4" w:space="1" w:color="000000"/>
          <w:right w:val="single" w:sz="4" w:space="4" w:color="000000"/>
        </w:pBdr>
        <w:ind w:left="0" w:hanging="2"/>
        <w:rPr>
          <w:rFonts w:ascii="Calibri" w:eastAsia="Calibri" w:hAnsi="Calibri" w:cs="Calibri"/>
        </w:rPr>
      </w:pPr>
    </w:p>
    <w:p w14:paraId="000000A7" w14:textId="77777777" w:rsidR="0036456B" w:rsidRDefault="0035435C">
      <w:pPr>
        <w:pBdr>
          <w:top w:val="single" w:sz="4" w:space="1" w:color="000000"/>
          <w:left w:val="single" w:sz="4" w:space="4" w:color="000000"/>
          <w:bottom w:val="single" w:sz="4" w:space="1" w:color="000000"/>
          <w:right w:val="single" w:sz="4" w:space="4" w:color="000000"/>
        </w:pBdr>
        <w:ind w:left="0" w:hanging="2"/>
        <w:jc w:val="both"/>
        <w:rPr>
          <w:rFonts w:ascii="Calibri" w:eastAsia="Calibri" w:hAnsi="Calibri" w:cs="Calibri"/>
        </w:rPr>
      </w:pPr>
      <w:r>
        <w:rPr>
          <w:rFonts w:ascii="Calibri" w:eastAsia="Calibri" w:hAnsi="Calibri" w:cs="Calibri"/>
        </w:rPr>
        <w:t xml:space="preserve">El CHC cuenta con </w:t>
      </w:r>
      <w:r w:rsidRPr="0013515F">
        <w:rPr>
          <w:rFonts w:ascii="Calibri" w:eastAsia="Calibri" w:hAnsi="Calibri" w:cs="Calibri"/>
          <w:b/>
        </w:rPr>
        <w:t>aportes directos</w:t>
      </w:r>
      <w:r>
        <w:rPr>
          <w:rFonts w:ascii="Calibri" w:eastAsia="Calibri" w:hAnsi="Calibri" w:cs="Calibri"/>
        </w:rPr>
        <w:t xml:space="preserve"> de la Facultad de Medicina para el desarrollo de actividades en colaboración con escuelas y académicos que participan en programas de formación de las ocho carreras. Adicionalmente se cuenta con los </w:t>
      </w:r>
      <w:r w:rsidRPr="0013515F">
        <w:rPr>
          <w:rFonts w:ascii="Calibri" w:eastAsia="Calibri" w:hAnsi="Calibri" w:cs="Calibri"/>
          <w:b/>
        </w:rPr>
        <w:t xml:space="preserve">ingresos </w:t>
      </w:r>
      <w:r>
        <w:rPr>
          <w:rFonts w:ascii="Calibri" w:eastAsia="Calibri" w:hAnsi="Calibri" w:cs="Calibri"/>
        </w:rPr>
        <w:t>generados por actividades de extensión, y servicios a agentes externos, tales como, instancias de formación continua: diplomados, cursos de formación continua, y programas de evaluaciones acreditadas para revalidación de títulos y acreditación de evaluadores.</w:t>
      </w:r>
    </w:p>
    <w:p w14:paraId="000000A8" w14:textId="77777777" w:rsidR="0036456B" w:rsidRDefault="0036456B">
      <w:pPr>
        <w:ind w:left="0" w:hanging="2"/>
        <w:rPr>
          <w:rFonts w:ascii="Calibri" w:eastAsia="Calibri" w:hAnsi="Calibri" w:cs="Calibri"/>
        </w:rPr>
      </w:pPr>
    </w:p>
    <w:tbl>
      <w:tblPr>
        <w:tblStyle w:val="a2"/>
        <w:tblW w:w="885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205"/>
        <w:gridCol w:w="1471"/>
        <w:gridCol w:w="2984"/>
        <w:gridCol w:w="2190"/>
      </w:tblGrid>
      <w:tr w:rsidR="0036456B" w14:paraId="6F821DD3" w14:textId="77777777">
        <w:trPr>
          <w:trHeight w:val="485"/>
        </w:trPr>
        <w:tc>
          <w:tcPr>
            <w:tcW w:w="22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0A9" w14:textId="77777777" w:rsidR="0036456B" w:rsidRDefault="0035435C">
            <w:pPr>
              <w:spacing w:before="240" w:line="276" w:lineRule="auto"/>
              <w:ind w:left="0" w:hanging="2"/>
              <w:rPr>
                <w:rFonts w:ascii="Calibri" w:eastAsia="Calibri" w:hAnsi="Calibri" w:cs="Calibri"/>
                <w:b/>
              </w:rPr>
            </w:pPr>
            <w:r>
              <w:rPr>
                <w:rFonts w:ascii="Calibri" w:eastAsia="Calibri" w:hAnsi="Calibri" w:cs="Calibri"/>
                <w:b/>
              </w:rPr>
              <w:t>Programas incluidos en PDU</w:t>
            </w:r>
          </w:p>
        </w:tc>
        <w:tc>
          <w:tcPr>
            <w:tcW w:w="1471"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00000AA" w14:textId="77777777" w:rsidR="0036456B" w:rsidRDefault="0035435C">
            <w:pPr>
              <w:spacing w:before="240" w:line="276" w:lineRule="auto"/>
              <w:ind w:left="0" w:hanging="2"/>
              <w:rPr>
                <w:rFonts w:ascii="Calibri" w:eastAsia="Calibri" w:hAnsi="Calibri" w:cs="Calibri"/>
                <w:b/>
              </w:rPr>
            </w:pPr>
            <w:r>
              <w:rPr>
                <w:rFonts w:ascii="Calibri" w:eastAsia="Calibri" w:hAnsi="Calibri" w:cs="Calibri"/>
                <w:b/>
              </w:rPr>
              <w:t>Periodicidad</w:t>
            </w:r>
          </w:p>
        </w:tc>
        <w:tc>
          <w:tcPr>
            <w:tcW w:w="2984"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00000AB" w14:textId="77777777" w:rsidR="0036456B" w:rsidRDefault="0035435C">
            <w:pPr>
              <w:spacing w:before="240" w:line="276" w:lineRule="auto"/>
              <w:ind w:left="0" w:hanging="2"/>
              <w:rPr>
                <w:rFonts w:ascii="Calibri" w:eastAsia="Calibri" w:hAnsi="Calibri" w:cs="Calibri"/>
                <w:b/>
              </w:rPr>
            </w:pPr>
            <w:r>
              <w:rPr>
                <w:rFonts w:ascii="Calibri" w:eastAsia="Calibri" w:hAnsi="Calibri" w:cs="Calibri"/>
                <w:b/>
              </w:rPr>
              <w:t>Participantes</w:t>
            </w:r>
          </w:p>
        </w:tc>
        <w:tc>
          <w:tcPr>
            <w:tcW w:w="219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00000AC" w14:textId="77777777" w:rsidR="0036456B" w:rsidRDefault="0035435C">
            <w:pPr>
              <w:spacing w:before="240" w:line="276" w:lineRule="auto"/>
              <w:ind w:left="0" w:hanging="2"/>
              <w:rPr>
                <w:rFonts w:ascii="Calibri" w:eastAsia="Calibri" w:hAnsi="Calibri" w:cs="Calibri"/>
                <w:b/>
              </w:rPr>
            </w:pPr>
            <w:r>
              <w:rPr>
                <w:rFonts w:ascii="Calibri" w:eastAsia="Calibri" w:hAnsi="Calibri" w:cs="Calibri"/>
                <w:b/>
              </w:rPr>
              <w:t>Responsables</w:t>
            </w:r>
          </w:p>
        </w:tc>
      </w:tr>
      <w:tr w:rsidR="0036456B" w14:paraId="6DBF1FD6" w14:textId="77777777">
        <w:trPr>
          <w:trHeight w:val="2345"/>
        </w:trPr>
        <w:tc>
          <w:tcPr>
            <w:tcW w:w="220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0AD" w14:textId="77777777" w:rsidR="0036456B" w:rsidRDefault="0035435C">
            <w:pPr>
              <w:spacing w:before="240" w:line="276" w:lineRule="auto"/>
              <w:ind w:left="0" w:hanging="2"/>
              <w:rPr>
                <w:rFonts w:ascii="Calibri" w:eastAsia="Calibri" w:hAnsi="Calibri" w:cs="Calibri"/>
              </w:rPr>
            </w:pPr>
            <w:r>
              <w:rPr>
                <w:rFonts w:ascii="Calibri" w:eastAsia="Calibri" w:hAnsi="Calibri" w:cs="Calibri"/>
              </w:rPr>
              <w:t>Actividades de extensión</w:t>
            </w:r>
          </w:p>
        </w:tc>
        <w:tc>
          <w:tcPr>
            <w:tcW w:w="1471" w:type="dxa"/>
            <w:tcBorders>
              <w:top w:val="nil"/>
              <w:left w:val="nil"/>
              <w:bottom w:val="single" w:sz="8" w:space="0" w:color="000000"/>
              <w:right w:val="single" w:sz="8" w:space="0" w:color="000000"/>
            </w:tcBorders>
            <w:tcMar>
              <w:top w:w="100" w:type="dxa"/>
              <w:left w:w="100" w:type="dxa"/>
              <w:bottom w:w="100" w:type="dxa"/>
              <w:right w:w="100" w:type="dxa"/>
            </w:tcMar>
          </w:tcPr>
          <w:p w14:paraId="000000AE" w14:textId="77777777" w:rsidR="0036456B" w:rsidRDefault="0035435C">
            <w:pPr>
              <w:spacing w:before="240" w:line="276" w:lineRule="auto"/>
              <w:ind w:left="0" w:hanging="2"/>
              <w:rPr>
                <w:rFonts w:ascii="Calibri" w:eastAsia="Calibri" w:hAnsi="Calibri" w:cs="Calibri"/>
              </w:rPr>
            </w:pPr>
            <w:r>
              <w:rPr>
                <w:rFonts w:ascii="Calibri" w:eastAsia="Calibri" w:hAnsi="Calibri" w:cs="Calibri"/>
              </w:rPr>
              <w:t>Semestral</w:t>
            </w:r>
          </w:p>
        </w:tc>
        <w:tc>
          <w:tcPr>
            <w:tcW w:w="2984" w:type="dxa"/>
            <w:tcBorders>
              <w:top w:val="nil"/>
              <w:left w:val="nil"/>
              <w:bottom w:val="single" w:sz="8" w:space="0" w:color="000000"/>
              <w:right w:val="single" w:sz="8" w:space="0" w:color="000000"/>
            </w:tcBorders>
            <w:tcMar>
              <w:top w:w="100" w:type="dxa"/>
              <w:left w:w="100" w:type="dxa"/>
              <w:bottom w:w="100" w:type="dxa"/>
              <w:right w:w="100" w:type="dxa"/>
            </w:tcMar>
          </w:tcPr>
          <w:p w14:paraId="000000AF" w14:textId="77777777" w:rsidR="0036456B" w:rsidRDefault="0035435C">
            <w:pPr>
              <w:spacing w:before="240" w:line="276" w:lineRule="auto"/>
              <w:ind w:left="0" w:hanging="2"/>
              <w:rPr>
                <w:rFonts w:ascii="Calibri" w:eastAsia="Calibri" w:hAnsi="Calibri" w:cs="Calibri"/>
              </w:rPr>
            </w:pPr>
            <w:r>
              <w:rPr>
                <w:rFonts w:ascii="Calibri" w:eastAsia="Calibri" w:hAnsi="Calibri" w:cs="Calibri"/>
              </w:rPr>
              <w:t>Comunidad de usuarios de la salud y otros actores de la comunidad.</w:t>
            </w:r>
          </w:p>
          <w:p w14:paraId="000000B0" w14:textId="77777777" w:rsidR="0036456B" w:rsidRDefault="0035435C">
            <w:pPr>
              <w:spacing w:before="240" w:line="276" w:lineRule="auto"/>
              <w:ind w:left="0" w:hanging="2"/>
              <w:rPr>
                <w:rFonts w:ascii="Calibri" w:eastAsia="Calibri" w:hAnsi="Calibri" w:cs="Calibri"/>
              </w:rPr>
            </w:pPr>
            <w:r>
              <w:rPr>
                <w:rFonts w:ascii="Calibri" w:eastAsia="Calibri" w:hAnsi="Calibri" w:cs="Calibri"/>
              </w:rPr>
              <w:t>Organizaciones de la sociedad civil en general.</w:t>
            </w:r>
          </w:p>
        </w:tc>
        <w:tc>
          <w:tcPr>
            <w:tcW w:w="2190" w:type="dxa"/>
            <w:tcBorders>
              <w:top w:val="nil"/>
              <w:left w:val="nil"/>
              <w:bottom w:val="single" w:sz="8" w:space="0" w:color="000000"/>
              <w:right w:val="single" w:sz="8" w:space="0" w:color="000000"/>
            </w:tcBorders>
            <w:tcMar>
              <w:top w:w="100" w:type="dxa"/>
              <w:left w:w="100" w:type="dxa"/>
              <w:bottom w:w="100" w:type="dxa"/>
              <w:right w:w="100" w:type="dxa"/>
            </w:tcMar>
          </w:tcPr>
          <w:p w14:paraId="000000B1" w14:textId="77777777" w:rsidR="0036456B" w:rsidRDefault="0035435C">
            <w:pPr>
              <w:spacing w:before="240" w:line="276" w:lineRule="auto"/>
              <w:ind w:left="0" w:hanging="2"/>
              <w:rPr>
                <w:rFonts w:ascii="Calibri" w:eastAsia="Calibri" w:hAnsi="Calibri" w:cs="Calibri"/>
              </w:rPr>
            </w:pPr>
            <w:r>
              <w:rPr>
                <w:rFonts w:ascii="Calibri" w:eastAsia="Calibri" w:hAnsi="Calibri" w:cs="Calibri"/>
              </w:rPr>
              <w:t>Equipo académico</w:t>
            </w:r>
          </w:p>
        </w:tc>
      </w:tr>
      <w:tr w:rsidR="0036456B" w14:paraId="58353C11" w14:textId="77777777">
        <w:trPr>
          <w:trHeight w:val="1565"/>
        </w:trPr>
        <w:tc>
          <w:tcPr>
            <w:tcW w:w="220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0B2" w14:textId="77777777" w:rsidR="0036456B" w:rsidRDefault="0035435C">
            <w:pPr>
              <w:spacing w:before="240" w:line="276" w:lineRule="auto"/>
              <w:ind w:left="0" w:hanging="2"/>
              <w:rPr>
                <w:rFonts w:ascii="Calibri" w:eastAsia="Calibri" w:hAnsi="Calibri" w:cs="Calibri"/>
              </w:rPr>
            </w:pPr>
            <w:r>
              <w:rPr>
                <w:rFonts w:ascii="Calibri" w:eastAsia="Calibri" w:hAnsi="Calibri" w:cs="Calibri"/>
              </w:rPr>
              <w:t>Estadías de entrenamiento</w:t>
            </w:r>
          </w:p>
        </w:tc>
        <w:tc>
          <w:tcPr>
            <w:tcW w:w="1471" w:type="dxa"/>
            <w:tcBorders>
              <w:top w:val="nil"/>
              <w:left w:val="nil"/>
              <w:bottom w:val="single" w:sz="8" w:space="0" w:color="000000"/>
              <w:right w:val="single" w:sz="8" w:space="0" w:color="000000"/>
            </w:tcBorders>
            <w:tcMar>
              <w:top w:w="100" w:type="dxa"/>
              <w:left w:w="100" w:type="dxa"/>
              <w:bottom w:w="100" w:type="dxa"/>
              <w:right w:w="100" w:type="dxa"/>
            </w:tcMar>
          </w:tcPr>
          <w:p w14:paraId="000000B3" w14:textId="77777777" w:rsidR="0036456B" w:rsidRDefault="0035435C">
            <w:pPr>
              <w:spacing w:before="240" w:line="276" w:lineRule="auto"/>
              <w:ind w:left="0" w:hanging="2"/>
              <w:rPr>
                <w:rFonts w:ascii="Calibri" w:eastAsia="Calibri" w:hAnsi="Calibri" w:cs="Calibri"/>
              </w:rPr>
            </w:pPr>
            <w:r>
              <w:rPr>
                <w:rFonts w:ascii="Calibri" w:eastAsia="Calibri" w:hAnsi="Calibri" w:cs="Calibri"/>
              </w:rPr>
              <w:t>Semestral</w:t>
            </w:r>
          </w:p>
        </w:tc>
        <w:tc>
          <w:tcPr>
            <w:tcW w:w="2984" w:type="dxa"/>
            <w:tcBorders>
              <w:top w:val="nil"/>
              <w:left w:val="nil"/>
              <w:bottom w:val="single" w:sz="8" w:space="0" w:color="000000"/>
              <w:right w:val="single" w:sz="8" w:space="0" w:color="000000"/>
            </w:tcBorders>
            <w:tcMar>
              <w:top w:w="100" w:type="dxa"/>
              <w:left w:w="100" w:type="dxa"/>
              <w:bottom w:w="100" w:type="dxa"/>
              <w:right w:w="100" w:type="dxa"/>
            </w:tcMar>
          </w:tcPr>
          <w:p w14:paraId="000000B4" w14:textId="77777777" w:rsidR="0036456B" w:rsidRDefault="0035435C">
            <w:pPr>
              <w:spacing w:before="240" w:line="276" w:lineRule="auto"/>
              <w:ind w:left="0" w:hanging="2"/>
              <w:rPr>
                <w:rFonts w:ascii="Calibri" w:eastAsia="Calibri" w:hAnsi="Calibri" w:cs="Calibri"/>
              </w:rPr>
            </w:pPr>
            <w:r>
              <w:rPr>
                <w:rFonts w:ascii="Calibri" w:eastAsia="Calibri" w:hAnsi="Calibri" w:cs="Calibri"/>
              </w:rPr>
              <w:t>Profesionales de ciencias de la salud interesados en metodología de simulación clínica</w:t>
            </w:r>
          </w:p>
        </w:tc>
        <w:tc>
          <w:tcPr>
            <w:tcW w:w="2190" w:type="dxa"/>
            <w:tcBorders>
              <w:top w:val="nil"/>
              <w:left w:val="nil"/>
              <w:bottom w:val="single" w:sz="8" w:space="0" w:color="000000"/>
              <w:right w:val="single" w:sz="8" w:space="0" w:color="000000"/>
            </w:tcBorders>
            <w:tcMar>
              <w:top w:w="100" w:type="dxa"/>
              <w:left w:w="100" w:type="dxa"/>
              <w:bottom w:w="100" w:type="dxa"/>
              <w:right w:w="100" w:type="dxa"/>
            </w:tcMar>
          </w:tcPr>
          <w:p w14:paraId="000000B5" w14:textId="77777777" w:rsidR="0036456B" w:rsidRDefault="0035435C">
            <w:pPr>
              <w:spacing w:before="240" w:line="276" w:lineRule="auto"/>
              <w:ind w:left="0" w:hanging="2"/>
              <w:rPr>
                <w:rFonts w:ascii="Calibri" w:eastAsia="Calibri" w:hAnsi="Calibri" w:cs="Calibri"/>
              </w:rPr>
            </w:pPr>
            <w:r>
              <w:rPr>
                <w:rFonts w:ascii="Calibri" w:eastAsia="Calibri" w:hAnsi="Calibri" w:cs="Calibri"/>
              </w:rPr>
              <w:t>Equipo académico</w:t>
            </w:r>
          </w:p>
        </w:tc>
      </w:tr>
      <w:tr w:rsidR="0036456B" w14:paraId="0D4E449A" w14:textId="77777777">
        <w:trPr>
          <w:trHeight w:val="1565"/>
        </w:trPr>
        <w:tc>
          <w:tcPr>
            <w:tcW w:w="220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0B6" w14:textId="77777777" w:rsidR="0036456B" w:rsidRDefault="0035435C">
            <w:pPr>
              <w:spacing w:before="240" w:line="276" w:lineRule="auto"/>
              <w:ind w:left="0" w:hanging="2"/>
              <w:rPr>
                <w:rFonts w:ascii="Calibri" w:eastAsia="Calibri" w:hAnsi="Calibri" w:cs="Calibri"/>
              </w:rPr>
            </w:pPr>
            <w:r>
              <w:rPr>
                <w:rFonts w:ascii="Calibri" w:eastAsia="Calibri" w:hAnsi="Calibri" w:cs="Calibri"/>
              </w:rPr>
              <w:t>Participación en diplomas y Magister</w:t>
            </w:r>
          </w:p>
        </w:tc>
        <w:tc>
          <w:tcPr>
            <w:tcW w:w="1471" w:type="dxa"/>
            <w:tcBorders>
              <w:top w:val="nil"/>
              <w:left w:val="nil"/>
              <w:bottom w:val="single" w:sz="8" w:space="0" w:color="000000"/>
              <w:right w:val="single" w:sz="8" w:space="0" w:color="000000"/>
            </w:tcBorders>
            <w:tcMar>
              <w:top w:w="100" w:type="dxa"/>
              <w:left w:w="100" w:type="dxa"/>
              <w:bottom w:w="100" w:type="dxa"/>
              <w:right w:w="100" w:type="dxa"/>
            </w:tcMar>
          </w:tcPr>
          <w:p w14:paraId="000000B7" w14:textId="77777777" w:rsidR="0036456B" w:rsidRDefault="0035435C">
            <w:pPr>
              <w:spacing w:before="240" w:line="276" w:lineRule="auto"/>
              <w:ind w:left="0" w:hanging="2"/>
              <w:rPr>
                <w:rFonts w:ascii="Calibri" w:eastAsia="Calibri" w:hAnsi="Calibri" w:cs="Calibri"/>
              </w:rPr>
            </w:pPr>
            <w:r>
              <w:rPr>
                <w:rFonts w:ascii="Calibri" w:eastAsia="Calibri" w:hAnsi="Calibri" w:cs="Calibri"/>
              </w:rPr>
              <w:t>Anual</w:t>
            </w:r>
          </w:p>
        </w:tc>
        <w:tc>
          <w:tcPr>
            <w:tcW w:w="2984" w:type="dxa"/>
            <w:tcBorders>
              <w:top w:val="nil"/>
              <w:left w:val="nil"/>
              <w:bottom w:val="single" w:sz="8" w:space="0" w:color="000000"/>
              <w:right w:val="single" w:sz="8" w:space="0" w:color="000000"/>
            </w:tcBorders>
            <w:tcMar>
              <w:top w:w="100" w:type="dxa"/>
              <w:left w:w="100" w:type="dxa"/>
              <w:bottom w:w="100" w:type="dxa"/>
              <w:right w:w="100" w:type="dxa"/>
            </w:tcMar>
          </w:tcPr>
          <w:p w14:paraId="000000B8" w14:textId="77777777" w:rsidR="0036456B" w:rsidRDefault="0035435C">
            <w:pPr>
              <w:spacing w:before="240" w:line="276" w:lineRule="auto"/>
              <w:ind w:left="0" w:hanging="2"/>
              <w:rPr>
                <w:rFonts w:ascii="Calibri" w:eastAsia="Calibri" w:hAnsi="Calibri" w:cs="Calibri"/>
              </w:rPr>
            </w:pPr>
            <w:r>
              <w:rPr>
                <w:rFonts w:ascii="Calibri" w:eastAsia="Calibri" w:hAnsi="Calibri" w:cs="Calibri"/>
              </w:rPr>
              <w:t>Profesionales de la salud u otras disciplinas afines (ej. ingeniería informática)</w:t>
            </w:r>
          </w:p>
        </w:tc>
        <w:tc>
          <w:tcPr>
            <w:tcW w:w="2190" w:type="dxa"/>
            <w:tcBorders>
              <w:top w:val="nil"/>
              <w:left w:val="nil"/>
              <w:bottom w:val="single" w:sz="8" w:space="0" w:color="000000"/>
              <w:right w:val="single" w:sz="8" w:space="0" w:color="000000"/>
            </w:tcBorders>
            <w:tcMar>
              <w:top w:w="100" w:type="dxa"/>
              <w:left w:w="100" w:type="dxa"/>
              <w:bottom w:w="100" w:type="dxa"/>
              <w:right w:w="100" w:type="dxa"/>
            </w:tcMar>
          </w:tcPr>
          <w:p w14:paraId="000000B9" w14:textId="77777777" w:rsidR="0036456B" w:rsidRDefault="0035435C">
            <w:pPr>
              <w:spacing w:before="240" w:line="276" w:lineRule="auto"/>
              <w:ind w:left="0" w:hanging="2"/>
              <w:rPr>
                <w:rFonts w:ascii="Calibri" w:eastAsia="Calibri" w:hAnsi="Calibri" w:cs="Calibri"/>
              </w:rPr>
            </w:pPr>
            <w:r>
              <w:rPr>
                <w:rFonts w:ascii="Calibri" w:eastAsia="Calibri" w:hAnsi="Calibri" w:cs="Calibri"/>
              </w:rPr>
              <w:t>Equipo académico</w:t>
            </w:r>
          </w:p>
        </w:tc>
      </w:tr>
      <w:tr w:rsidR="0036456B" w14:paraId="0EAA750E" w14:textId="77777777">
        <w:trPr>
          <w:trHeight w:val="1835"/>
        </w:trPr>
        <w:tc>
          <w:tcPr>
            <w:tcW w:w="220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0BA" w14:textId="77777777" w:rsidR="0036456B" w:rsidRDefault="0035435C">
            <w:pPr>
              <w:spacing w:before="240" w:line="276" w:lineRule="auto"/>
              <w:ind w:left="0" w:hanging="2"/>
              <w:rPr>
                <w:rFonts w:ascii="Calibri" w:eastAsia="Calibri" w:hAnsi="Calibri" w:cs="Calibri"/>
              </w:rPr>
            </w:pPr>
            <w:r>
              <w:rPr>
                <w:rFonts w:ascii="Calibri" w:eastAsia="Calibri" w:hAnsi="Calibri" w:cs="Calibri"/>
              </w:rPr>
              <w:t>Cursos de formación continua</w:t>
            </w:r>
          </w:p>
        </w:tc>
        <w:tc>
          <w:tcPr>
            <w:tcW w:w="1471" w:type="dxa"/>
            <w:tcBorders>
              <w:top w:val="nil"/>
              <w:left w:val="nil"/>
              <w:bottom w:val="single" w:sz="8" w:space="0" w:color="000000"/>
              <w:right w:val="single" w:sz="8" w:space="0" w:color="000000"/>
            </w:tcBorders>
            <w:tcMar>
              <w:top w:w="100" w:type="dxa"/>
              <w:left w:w="100" w:type="dxa"/>
              <w:bottom w:w="100" w:type="dxa"/>
              <w:right w:w="100" w:type="dxa"/>
            </w:tcMar>
          </w:tcPr>
          <w:p w14:paraId="000000BB" w14:textId="77777777" w:rsidR="0036456B" w:rsidRDefault="0035435C">
            <w:pPr>
              <w:spacing w:before="240" w:line="276" w:lineRule="auto"/>
              <w:ind w:left="0" w:hanging="2"/>
              <w:rPr>
                <w:rFonts w:ascii="Calibri" w:eastAsia="Calibri" w:hAnsi="Calibri" w:cs="Calibri"/>
              </w:rPr>
            </w:pPr>
            <w:r>
              <w:rPr>
                <w:rFonts w:ascii="Calibri" w:eastAsia="Calibri" w:hAnsi="Calibri" w:cs="Calibri"/>
              </w:rPr>
              <w:t>Semestral</w:t>
            </w:r>
          </w:p>
        </w:tc>
        <w:tc>
          <w:tcPr>
            <w:tcW w:w="2984" w:type="dxa"/>
            <w:tcBorders>
              <w:top w:val="nil"/>
              <w:left w:val="nil"/>
              <w:bottom w:val="single" w:sz="8" w:space="0" w:color="000000"/>
              <w:right w:val="single" w:sz="8" w:space="0" w:color="000000"/>
            </w:tcBorders>
            <w:tcMar>
              <w:top w:w="100" w:type="dxa"/>
              <w:left w:w="100" w:type="dxa"/>
              <w:bottom w:w="100" w:type="dxa"/>
              <w:right w:w="100" w:type="dxa"/>
            </w:tcMar>
          </w:tcPr>
          <w:p w14:paraId="000000BC" w14:textId="77777777" w:rsidR="0036456B" w:rsidRDefault="0035435C">
            <w:pPr>
              <w:spacing w:before="240" w:line="276" w:lineRule="auto"/>
              <w:ind w:left="0" w:hanging="2"/>
              <w:rPr>
                <w:rFonts w:ascii="Calibri" w:eastAsia="Calibri" w:hAnsi="Calibri" w:cs="Calibri"/>
              </w:rPr>
            </w:pPr>
            <w:r>
              <w:rPr>
                <w:rFonts w:ascii="Calibri" w:eastAsia="Calibri" w:hAnsi="Calibri" w:cs="Calibri"/>
              </w:rPr>
              <w:t xml:space="preserve">Profesionales de ciencias de la salud interesados en metodología de simulación clínica (ej. </w:t>
            </w:r>
            <w:proofErr w:type="spellStart"/>
            <w:r>
              <w:rPr>
                <w:rFonts w:ascii="Calibri" w:eastAsia="Calibri" w:hAnsi="Calibri" w:cs="Calibri"/>
              </w:rPr>
              <w:t>Medichi</w:t>
            </w:r>
            <w:proofErr w:type="spellEnd"/>
            <w:r>
              <w:rPr>
                <w:rFonts w:ascii="Calibri" w:eastAsia="Calibri" w:hAnsi="Calibri" w:cs="Calibri"/>
              </w:rPr>
              <w:t>)</w:t>
            </w:r>
          </w:p>
        </w:tc>
        <w:tc>
          <w:tcPr>
            <w:tcW w:w="2190" w:type="dxa"/>
            <w:tcBorders>
              <w:top w:val="nil"/>
              <w:left w:val="nil"/>
              <w:bottom w:val="single" w:sz="8" w:space="0" w:color="000000"/>
              <w:right w:val="single" w:sz="8" w:space="0" w:color="000000"/>
            </w:tcBorders>
            <w:tcMar>
              <w:top w:w="100" w:type="dxa"/>
              <w:left w:w="100" w:type="dxa"/>
              <w:bottom w:w="100" w:type="dxa"/>
              <w:right w:w="100" w:type="dxa"/>
            </w:tcMar>
          </w:tcPr>
          <w:p w14:paraId="000000BD" w14:textId="77777777" w:rsidR="0036456B" w:rsidRDefault="0035435C">
            <w:pPr>
              <w:spacing w:before="240" w:line="276" w:lineRule="auto"/>
              <w:ind w:left="0" w:hanging="2"/>
              <w:rPr>
                <w:rFonts w:ascii="Calibri" w:eastAsia="Calibri" w:hAnsi="Calibri" w:cs="Calibri"/>
              </w:rPr>
            </w:pPr>
            <w:r>
              <w:rPr>
                <w:rFonts w:ascii="Calibri" w:eastAsia="Calibri" w:hAnsi="Calibri" w:cs="Calibri"/>
              </w:rPr>
              <w:t>Equipo académico</w:t>
            </w:r>
          </w:p>
        </w:tc>
      </w:tr>
      <w:tr w:rsidR="0036456B" w14:paraId="3C595AE6" w14:textId="77777777">
        <w:trPr>
          <w:trHeight w:val="1565"/>
        </w:trPr>
        <w:tc>
          <w:tcPr>
            <w:tcW w:w="220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0BE" w14:textId="77777777" w:rsidR="0036456B" w:rsidRDefault="0035435C">
            <w:pPr>
              <w:spacing w:before="240" w:line="276" w:lineRule="auto"/>
              <w:ind w:left="0" w:hanging="2"/>
              <w:rPr>
                <w:rFonts w:ascii="Calibri" w:eastAsia="Calibri" w:hAnsi="Calibri" w:cs="Calibri"/>
              </w:rPr>
            </w:pPr>
            <w:r>
              <w:rPr>
                <w:rFonts w:ascii="Calibri" w:eastAsia="Calibri" w:hAnsi="Calibri" w:cs="Calibri"/>
              </w:rPr>
              <w:lastRenderedPageBreak/>
              <w:t>Evaluaciones para revalidación de títulos profesionales</w:t>
            </w:r>
          </w:p>
        </w:tc>
        <w:tc>
          <w:tcPr>
            <w:tcW w:w="1471" w:type="dxa"/>
            <w:tcBorders>
              <w:top w:val="nil"/>
              <w:left w:val="nil"/>
              <w:bottom w:val="single" w:sz="8" w:space="0" w:color="000000"/>
              <w:right w:val="single" w:sz="8" w:space="0" w:color="000000"/>
            </w:tcBorders>
            <w:tcMar>
              <w:top w:w="100" w:type="dxa"/>
              <w:left w:w="100" w:type="dxa"/>
              <w:bottom w:w="100" w:type="dxa"/>
              <w:right w:w="100" w:type="dxa"/>
            </w:tcMar>
          </w:tcPr>
          <w:p w14:paraId="000000BF" w14:textId="77777777" w:rsidR="0036456B" w:rsidRDefault="0035435C">
            <w:pPr>
              <w:spacing w:before="240" w:line="276" w:lineRule="auto"/>
              <w:ind w:left="0" w:hanging="2"/>
              <w:rPr>
                <w:rFonts w:ascii="Calibri" w:eastAsia="Calibri" w:hAnsi="Calibri" w:cs="Calibri"/>
              </w:rPr>
            </w:pPr>
            <w:r>
              <w:rPr>
                <w:rFonts w:ascii="Calibri" w:eastAsia="Calibri" w:hAnsi="Calibri" w:cs="Calibri"/>
              </w:rPr>
              <w:t>Semestral</w:t>
            </w:r>
          </w:p>
        </w:tc>
        <w:tc>
          <w:tcPr>
            <w:tcW w:w="2984" w:type="dxa"/>
            <w:tcBorders>
              <w:top w:val="nil"/>
              <w:left w:val="nil"/>
              <w:bottom w:val="single" w:sz="8" w:space="0" w:color="000000"/>
              <w:right w:val="single" w:sz="8" w:space="0" w:color="000000"/>
            </w:tcBorders>
            <w:tcMar>
              <w:top w:w="100" w:type="dxa"/>
              <w:left w:w="100" w:type="dxa"/>
              <w:bottom w:w="100" w:type="dxa"/>
              <w:right w:w="100" w:type="dxa"/>
            </w:tcMar>
          </w:tcPr>
          <w:p w14:paraId="000000C0" w14:textId="77777777" w:rsidR="0036456B" w:rsidRDefault="0035435C">
            <w:pPr>
              <w:spacing w:before="240" w:line="276" w:lineRule="auto"/>
              <w:ind w:left="0" w:hanging="2"/>
              <w:rPr>
                <w:rFonts w:ascii="Calibri" w:eastAsia="Calibri" w:hAnsi="Calibri" w:cs="Calibri"/>
              </w:rPr>
            </w:pPr>
            <w:r>
              <w:rPr>
                <w:rFonts w:ascii="Calibri" w:eastAsia="Calibri" w:hAnsi="Calibri" w:cs="Calibri"/>
              </w:rPr>
              <w:t>Profesionales de carreras de la salud extranjeros o chilenos con estudios en el extranjero</w:t>
            </w:r>
          </w:p>
        </w:tc>
        <w:tc>
          <w:tcPr>
            <w:tcW w:w="2190" w:type="dxa"/>
            <w:tcBorders>
              <w:top w:val="nil"/>
              <w:left w:val="nil"/>
              <w:bottom w:val="single" w:sz="8" w:space="0" w:color="000000"/>
              <w:right w:val="single" w:sz="8" w:space="0" w:color="000000"/>
            </w:tcBorders>
            <w:tcMar>
              <w:top w:w="100" w:type="dxa"/>
              <w:left w:w="100" w:type="dxa"/>
              <w:bottom w:w="100" w:type="dxa"/>
              <w:right w:w="100" w:type="dxa"/>
            </w:tcMar>
          </w:tcPr>
          <w:p w14:paraId="000000C1" w14:textId="77777777" w:rsidR="0036456B" w:rsidRDefault="0035435C">
            <w:pPr>
              <w:spacing w:before="240" w:line="276" w:lineRule="auto"/>
              <w:ind w:left="0" w:hanging="2"/>
              <w:rPr>
                <w:rFonts w:ascii="Calibri" w:eastAsia="Calibri" w:hAnsi="Calibri" w:cs="Calibri"/>
              </w:rPr>
            </w:pPr>
            <w:r>
              <w:rPr>
                <w:rFonts w:ascii="Calibri" w:eastAsia="Calibri" w:hAnsi="Calibri" w:cs="Calibri"/>
              </w:rPr>
              <w:t>Equipo académico</w:t>
            </w:r>
          </w:p>
        </w:tc>
      </w:tr>
      <w:tr w:rsidR="0036456B" w14:paraId="4B0107F7" w14:textId="77777777">
        <w:trPr>
          <w:trHeight w:val="1565"/>
        </w:trPr>
        <w:tc>
          <w:tcPr>
            <w:tcW w:w="220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0C2" w14:textId="77777777" w:rsidR="0036456B" w:rsidRDefault="0035435C">
            <w:pPr>
              <w:spacing w:before="240" w:line="276" w:lineRule="auto"/>
              <w:ind w:left="0" w:hanging="2"/>
              <w:rPr>
                <w:rFonts w:ascii="Calibri" w:eastAsia="Calibri" w:hAnsi="Calibri" w:cs="Calibri"/>
              </w:rPr>
            </w:pPr>
            <w:r>
              <w:rPr>
                <w:rFonts w:ascii="Calibri" w:eastAsia="Calibri" w:hAnsi="Calibri" w:cs="Calibri"/>
              </w:rPr>
              <w:t>Evaluaciones para acreditación de evaluadores.</w:t>
            </w:r>
          </w:p>
        </w:tc>
        <w:tc>
          <w:tcPr>
            <w:tcW w:w="1471" w:type="dxa"/>
            <w:tcBorders>
              <w:top w:val="nil"/>
              <w:left w:val="nil"/>
              <w:bottom w:val="single" w:sz="8" w:space="0" w:color="000000"/>
              <w:right w:val="single" w:sz="8" w:space="0" w:color="000000"/>
            </w:tcBorders>
            <w:tcMar>
              <w:top w:w="100" w:type="dxa"/>
              <w:left w:w="100" w:type="dxa"/>
              <w:bottom w:w="100" w:type="dxa"/>
              <w:right w:w="100" w:type="dxa"/>
            </w:tcMar>
          </w:tcPr>
          <w:p w14:paraId="000000C3" w14:textId="77777777" w:rsidR="0036456B" w:rsidRDefault="0035435C">
            <w:pPr>
              <w:spacing w:before="240" w:line="276" w:lineRule="auto"/>
              <w:ind w:left="0" w:hanging="2"/>
              <w:rPr>
                <w:rFonts w:ascii="Calibri" w:eastAsia="Calibri" w:hAnsi="Calibri" w:cs="Calibri"/>
              </w:rPr>
            </w:pPr>
            <w:r>
              <w:rPr>
                <w:rFonts w:ascii="Calibri" w:eastAsia="Calibri" w:hAnsi="Calibri" w:cs="Calibri"/>
              </w:rPr>
              <w:t>Semestral</w:t>
            </w:r>
          </w:p>
        </w:tc>
        <w:tc>
          <w:tcPr>
            <w:tcW w:w="2984" w:type="dxa"/>
            <w:tcBorders>
              <w:top w:val="nil"/>
              <w:left w:val="nil"/>
              <w:bottom w:val="single" w:sz="8" w:space="0" w:color="000000"/>
              <w:right w:val="single" w:sz="8" w:space="0" w:color="000000"/>
            </w:tcBorders>
            <w:tcMar>
              <w:top w:w="100" w:type="dxa"/>
              <w:left w:w="100" w:type="dxa"/>
              <w:bottom w:w="100" w:type="dxa"/>
              <w:right w:w="100" w:type="dxa"/>
            </w:tcMar>
          </w:tcPr>
          <w:p w14:paraId="000000C4" w14:textId="0A2E79BC" w:rsidR="0036456B" w:rsidRDefault="00794EA1">
            <w:pPr>
              <w:spacing w:before="240" w:line="276" w:lineRule="auto"/>
              <w:ind w:left="0" w:hanging="2"/>
              <w:rPr>
                <w:rFonts w:ascii="Calibri" w:eastAsia="Calibri" w:hAnsi="Calibri" w:cs="Calibri"/>
              </w:rPr>
            </w:pPr>
            <w:r>
              <w:rPr>
                <w:rFonts w:ascii="Calibri" w:eastAsia="Calibri" w:hAnsi="Calibri" w:cs="Calibri"/>
              </w:rPr>
              <w:t>Profesionales postulantes</w:t>
            </w:r>
            <w:r w:rsidR="0035435C">
              <w:rPr>
                <w:rFonts w:ascii="Calibri" w:eastAsia="Calibri" w:hAnsi="Calibri" w:cs="Calibri"/>
              </w:rPr>
              <w:t xml:space="preserve"> a ser acreditadores de la Superintendencia de Salud</w:t>
            </w:r>
          </w:p>
        </w:tc>
        <w:tc>
          <w:tcPr>
            <w:tcW w:w="2190" w:type="dxa"/>
            <w:tcBorders>
              <w:top w:val="nil"/>
              <w:left w:val="nil"/>
              <w:bottom w:val="single" w:sz="8" w:space="0" w:color="000000"/>
              <w:right w:val="single" w:sz="8" w:space="0" w:color="000000"/>
            </w:tcBorders>
            <w:tcMar>
              <w:top w:w="100" w:type="dxa"/>
              <w:left w:w="100" w:type="dxa"/>
              <w:bottom w:w="100" w:type="dxa"/>
              <w:right w:w="100" w:type="dxa"/>
            </w:tcMar>
          </w:tcPr>
          <w:p w14:paraId="000000C5" w14:textId="77777777" w:rsidR="0036456B" w:rsidRDefault="0035435C">
            <w:pPr>
              <w:spacing w:before="240" w:line="276" w:lineRule="auto"/>
              <w:ind w:left="0" w:hanging="2"/>
              <w:rPr>
                <w:rFonts w:ascii="Calibri" w:eastAsia="Calibri" w:hAnsi="Calibri" w:cs="Calibri"/>
              </w:rPr>
            </w:pPr>
            <w:r>
              <w:rPr>
                <w:rFonts w:ascii="Calibri" w:eastAsia="Calibri" w:hAnsi="Calibri" w:cs="Calibri"/>
              </w:rPr>
              <w:t>Equipo académico</w:t>
            </w:r>
          </w:p>
        </w:tc>
      </w:tr>
    </w:tbl>
    <w:p w14:paraId="000000C6" w14:textId="77777777" w:rsidR="0036456B" w:rsidRDefault="0036456B">
      <w:pPr>
        <w:ind w:left="0" w:hanging="2"/>
        <w:rPr>
          <w:rFonts w:ascii="Calibri" w:eastAsia="Calibri" w:hAnsi="Calibri" w:cs="Calibri"/>
        </w:rPr>
      </w:pPr>
    </w:p>
    <w:p w14:paraId="000000C7" w14:textId="77777777" w:rsidR="0036456B" w:rsidRDefault="0036456B">
      <w:pPr>
        <w:ind w:left="0" w:hanging="2"/>
        <w:rPr>
          <w:rFonts w:ascii="Calibri" w:eastAsia="Calibri" w:hAnsi="Calibri" w:cs="Calibri"/>
        </w:rPr>
      </w:pPr>
    </w:p>
    <w:sectPr w:rsidR="0036456B">
      <w:footerReference w:type="even" r:id="rId9"/>
      <w:footerReference w:type="default" r:id="rId10"/>
      <w:pgSz w:w="11906" w:h="16838"/>
      <w:pgMar w:top="1417" w:right="926" w:bottom="1417" w:left="1701" w:header="708" w:footer="708" w:gutter="0"/>
      <w:pgNumType w:start="1"/>
      <w:cols w:space="72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00000CC" w16cid:durableId="2635F1EB"/>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505878" w14:textId="77777777" w:rsidR="00C17D3A" w:rsidRDefault="00C17D3A">
      <w:pPr>
        <w:spacing w:line="240" w:lineRule="auto"/>
        <w:ind w:left="0" w:hanging="2"/>
      </w:pPr>
      <w:r>
        <w:separator/>
      </w:r>
    </w:p>
  </w:endnote>
  <w:endnote w:type="continuationSeparator" w:id="0">
    <w:p w14:paraId="360F8990" w14:textId="77777777" w:rsidR="00C17D3A" w:rsidRDefault="00C17D3A">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ucida Grande">
    <w:altName w:val="Segoe UI"/>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0CA" w14:textId="77777777" w:rsidR="0036456B" w:rsidRDefault="0035435C">
    <w:pPr>
      <w:pBdr>
        <w:top w:val="nil"/>
        <w:left w:val="nil"/>
        <w:bottom w:val="nil"/>
        <w:right w:val="nil"/>
        <w:between w:val="nil"/>
      </w:pBdr>
      <w:tabs>
        <w:tab w:val="center" w:pos="4252"/>
        <w:tab w:val="right" w:pos="8504"/>
      </w:tabs>
      <w:spacing w:line="240" w:lineRule="auto"/>
      <w:ind w:left="0" w:hanging="2"/>
      <w:jc w:val="right"/>
      <w:rPr>
        <w:color w:val="000000"/>
      </w:rPr>
    </w:pPr>
    <w:r>
      <w:rPr>
        <w:color w:val="000000"/>
      </w:rPr>
      <w:fldChar w:fldCharType="begin"/>
    </w:r>
    <w:r>
      <w:rPr>
        <w:color w:val="000000"/>
      </w:rPr>
      <w:instrText>PAGE</w:instrText>
    </w:r>
    <w:r>
      <w:rPr>
        <w:color w:val="000000"/>
      </w:rPr>
      <w:fldChar w:fldCharType="end"/>
    </w:r>
  </w:p>
  <w:p w14:paraId="000000CB" w14:textId="77777777" w:rsidR="0036456B" w:rsidRDefault="0036456B">
    <w:pPr>
      <w:pBdr>
        <w:top w:val="nil"/>
        <w:left w:val="nil"/>
        <w:bottom w:val="nil"/>
        <w:right w:val="nil"/>
        <w:between w:val="nil"/>
      </w:pBdr>
      <w:tabs>
        <w:tab w:val="center" w:pos="4252"/>
        <w:tab w:val="right" w:pos="8504"/>
      </w:tabs>
      <w:spacing w:line="240" w:lineRule="auto"/>
      <w:ind w:left="0" w:right="360" w:hanging="2"/>
      <w:rPr>
        <w:color w:val="000000"/>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0C8" w14:textId="27035853" w:rsidR="0036456B" w:rsidRDefault="0035435C">
    <w:pPr>
      <w:pBdr>
        <w:top w:val="nil"/>
        <w:left w:val="nil"/>
        <w:bottom w:val="nil"/>
        <w:right w:val="nil"/>
        <w:between w:val="nil"/>
      </w:pBdr>
      <w:tabs>
        <w:tab w:val="center" w:pos="4252"/>
        <w:tab w:val="right" w:pos="8504"/>
      </w:tabs>
      <w:spacing w:line="240" w:lineRule="auto"/>
      <w:ind w:left="0" w:hanging="2"/>
      <w:jc w:val="right"/>
      <w:rPr>
        <w:color w:val="000000"/>
      </w:rPr>
    </w:pPr>
    <w:r>
      <w:rPr>
        <w:color w:val="000000"/>
      </w:rPr>
      <w:fldChar w:fldCharType="begin"/>
    </w:r>
    <w:r>
      <w:rPr>
        <w:color w:val="000000"/>
      </w:rPr>
      <w:instrText>PAGE</w:instrText>
    </w:r>
    <w:r>
      <w:rPr>
        <w:color w:val="000000"/>
      </w:rPr>
      <w:fldChar w:fldCharType="separate"/>
    </w:r>
    <w:r w:rsidR="0013515F">
      <w:rPr>
        <w:noProof/>
        <w:color w:val="000000"/>
      </w:rPr>
      <w:t>1</w:t>
    </w:r>
    <w:r>
      <w:rPr>
        <w:color w:val="000000"/>
      </w:rPr>
      <w:fldChar w:fldCharType="end"/>
    </w:r>
  </w:p>
  <w:p w14:paraId="000000C9" w14:textId="77777777" w:rsidR="0036456B" w:rsidRDefault="0036456B">
    <w:pPr>
      <w:pBdr>
        <w:top w:val="nil"/>
        <w:left w:val="nil"/>
        <w:bottom w:val="nil"/>
        <w:right w:val="nil"/>
        <w:between w:val="nil"/>
      </w:pBdr>
      <w:tabs>
        <w:tab w:val="center" w:pos="4252"/>
        <w:tab w:val="right" w:pos="8504"/>
      </w:tabs>
      <w:spacing w:line="240" w:lineRule="auto"/>
      <w:ind w:left="0" w:right="360" w:hanging="2"/>
      <w:rPr>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9E0A73" w14:textId="77777777" w:rsidR="00C17D3A" w:rsidRDefault="00C17D3A">
      <w:pPr>
        <w:spacing w:line="240" w:lineRule="auto"/>
        <w:ind w:left="0" w:hanging="2"/>
      </w:pPr>
      <w:r>
        <w:separator/>
      </w:r>
    </w:p>
  </w:footnote>
  <w:footnote w:type="continuationSeparator" w:id="0">
    <w:p w14:paraId="7EE9EB95" w14:textId="77777777" w:rsidR="00C17D3A" w:rsidRDefault="00C17D3A">
      <w:pPr>
        <w:spacing w:line="240" w:lineRule="auto"/>
        <w:ind w:left="0" w:hanging="2"/>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1406821"/>
    <w:multiLevelType w:val="multilevel"/>
    <w:tmpl w:val="F1584FC6"/>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456B"/>
    <w:rsid w:val="000A038E"/>
    <w:rsid w:val="0013515F"/>
    <w:rsid w:val="002921CC"/>
    <w:rsid w:val="0035435C"/>
    <w:rsid w:val="0036456B"/>
    <w:rsid w:val="00437838"/>
    <w:rsid w:val="00794EA1"/>
    <w:rsid w:val="0083194E"/>
    <w:rsid w:val="00C17D3A"/>
    <w:rsid w:val="00C31AF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E45D12"/>
  <w15:docId w15:val="{380C7DD0-54FD-4B09-953F-244CD4DE75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s-ES" w:eastAsia="es-CL" w:bidi="ar-SA"/>
      </w:rPr>
    </w:rPrDefault>
    <w:pPrDefault>
      <w:pPr>
        <w:ind w:hanging="1"/>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spacing w:line="1" w:lineRule="atLeast"/>
      <w:ind w:leftChars="-1" w:left="-1" w:hangingChars="1"/>
      <w:textDirection w:val="btLr"/>
      <w:textAlignment w:val="top"/>
      <w:outlineLvl w:val="0"/>
    </w:pPr>
    <w:rPr>
      <w:position w:val="-1"/>
    </w:rPr>
  </w:style>
  <w:style w:type="paragraph" w:styleId="Ttulo1">
    <w:name w:val="heading 1"/>
    <w:basedOn w:val="Normal"/>
    <w:next w:val="Normal"/>
    <w:uiPriority w:val="9"/>
    <w:qFormat/>
    <w:pPr>
      <w:keepNext/>
      <w:keepLines/>
      <w:spacing w:before="480" w:after="12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1">
    <w:name w:val="Table Normal1"/>
    <w:tblPr>
      <w:tblCellMar>
        <w:top w:w="0" w:type="dxa"/>
        <w:left w:w="0" w:type="dxa"/>
        <w:bottom w:w="0" w:type="dxa"/>
        <w:right w:w="0" w:type="dxa"/>
      </w:tblCellMar>
    </w:tblPr>
  </w:style>
  <w:style w:type="table" w:customStyle="1" w:styleId="TableNormal2">
    <w:name w:val="Table Normal2"/>
    <w:tblPr>
      <w:tblCellMar>
        <w:top w:w="0" w:type="dxa"/>
        <w:left w:w="0" w:type="dxa"/>
        <w:bottom w:w="0" w:type="dxa"/>
        <w:right w:w="0" w:type="dxa"/>
      </w:tblCellMar>
    </w:tblPr>
  </w:style>
  <w:style w:type="table" w:customStyle="1" w:styleId="TableNormal3">
    <w:name w:val="Table Normal3"/>
    <w:tblPr>
      <w:tblCellMar>
        <w:top w:w="0" w:type="dxa"/>
        <w:left w:w="0" w:type="dxa"/>
        <w:bottom w:w="0" w:type="dxa"/>
        <w:right w:w="0" w:type="dxa"/>
      </w:tblCellMar>
    </w:tblPr>
  </w:style>
  <w:style w:type="paragraph" w:styleId="Piedepgina">
    <w:name w:val="footer"/>
    <w:basedOn w:val="Normal"/>
    <w:pPr>
      <w:tabs>
        <w:tab w:val="center" w:pos="4252"/>
        <w:tab w:val="right" w:pos="8504"/>
      </w:tabs>
    </w:pPr>
  </w:style>
  <w:style w:type="character" w:styleId="Nmerodepgina">
    <w:name w:val="page number"/>
    <w:basedOn w:val="Fuentedeprrafopredeter"/>
    <w:rPr>
      <w:w w:val="100"/>
      <w:position w:val="-1"/>
      <w:effect w:val="none"/>
      <w:vertAlign w:val="baseline"/>
      <w:cs w:val="0"/>
      <w:em w:val="none"/>
    </w:rPr>
  </w:style>
  <w:style w:type="character" w:styleId="Refdecomentario">
    <w:name w:val="annotation reference"/>
    <w:basedOn w:val="Fuentedeprrafopredeter"/>
    <w:rPr>
      <w:w w:val="100"/>
      <w:position w:val="-1"/>
      <w:sz w:val="18"/>
      <w:szCs w:val="18"/>
      <w:effect w:val="none"/>
      <w:vertAlign w:val="baseline"/>
      <w:cs w:val="0"/>
      <w:em w:val="none"/>
    </w:rPr>
  </w:style>
  <w:style w:type="paragraph" w:styleId="Textocomentario">
    <w:name w:val="annotation text"/>
    <w:basedOn w:val="Normal"/>
  </w:style>
  <w:style w:type="character" w:customStyle="1" w:styleId="CarCar2">
    <w:name w:val="Car Car2"/>
    <w:basedOn w:val="Fuentedeprrafopredeter"/>
    <w:rPr>
      <w:w w:val="100"/>
      <w:position w:val="-1"/>
      <w:sz w:val="24"/>
      <w:szCs w:val="24"/>
      <w:effect w:val="none"/>
      <w:vertAlign w:val="baseline"/>
      <w:cs w:val="0"/>
      <w:em w:val="none"/>
      <w:lang w:val="es-ES" w:eastAsia="es-ES"/>
    </w:rPr>
  </w:style>
  <w:style w:type="paragraph" w:styleId="Asuntodelcomentario">
    <w:name w:val="annotation subject"/>
    <w:basedOn w:val="Textocomentario"/>
    <w:next w:val="Textocomentario"/>
    <w:rPr>
      <w:b/>
      <w:bCs/>
      <w:sz w:val="20"/>
      <w:szCs w:val="20"/>
    </w:rPr>
  </w:style>
  <w:style w:type="character" w:customStyle="1" w:styleId="CarCar1">
    <w:name w:val="Car Car1"/>
    <w:basedOn w:val="CarCar2"/>
    <w:rPr>
      <w:b/>
      <w:bCs/>
      <w:w w:val="100"/>
      <w:position w:val="-1"/>
      <w:sz w:val="24"/>
      <w:szCs w:val="24"/>
      <w:effect w:val="none"/>
      <w:vertAlign w:val="baseline"/>
      <w:cs w:val="0"/>
      <w:em w:val="none"/>
      <w:lang w:val="es-ES" w:eastAsia="es-ES"/>
    </w:rPr>
  </w:style>
  <w:style w:type="paragraph" w:styleId="Textodeglobo">
    <w:name w:val="Balloon Text"/>
    <w:basedOn w:val="Normal"/>
    <w:rPr>
      <w:rFonts w:ascii="Lucida Grande" w:hAnsi="Lucida Grande"/>
      <w:sz w:val="18"/>
      <w:szCs w:val="18"/>
    </w:rPr>
  </w:style>
  <w:style w:type="character" w:customStyle="1" w:styleId="CarCar">
    <w:name w:val="Car Car"/>
    <w:basedOn w:val="Fuentedeprrafopredeter"/>
    <w:rPr>
      <w:rFonts w:ascii="Lucida Grande" w:hAnsi="Lucida Grande"/>
      <w:w w:val="100"/>
      <w:position w:val="-1"/>
      <w:sz w:val="18"/>
      <w:szCs w:val="18"/>
      <w:effect w:val="none"/>
      <w:vertAlign w:val="baseline"/>
      <w:cs w:val="0"/>
      <w:em w:val="none"/>
      <w:lang w:val="es-ES" w:eastAsia="es-ES"/>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3"/>
    <w:tblPr>
      <w:tblStyleRowBandSize w:val="1"/>
      <w:tblStyleColBandSize w:val="1"/>
      <w:tblCellMar>
        <w:top w:w="100" w:type="dxa"/>
        <w:left w:w="100" w:type="dxa"/>
        <w:bottom w:w="100" w:type="dxa"/>
        <w:right w:w="100" w:type="dxa"/>
      </w:tblCellMar>
    </w:tblPr>
  </w:style>
  <w:style w:type="paragraph" w:styleId="Revisin">
    <w:name w:val="Revision"/>
    <w:hidden/>
    <w:uiPriority w:val="99"/>
    <w:semiHidden/>
    <w:rsid w:val="005D04A0"/>
    <w:rPr>
      <w:position w:val="-1"/>
    </w:rPr>
  </w:style>
  <w:style w:type="table" w:customStyle="1" w:styleId="a0">
    <w:basedOn w:val="TableNormal3"/>
    <w:tblPr>
      <w:tblStyleRowBandSize w:val="1"/>
      <w:tblStyleColBandSize w:val="1"/>
      <w:tblCellMar>
        <w:top w:w="100" w:type="dxa"/>
        <w:left w:w="100" w:type="dxa"/>
        <w:bottom w:w="100" w:type="dxa"/>
        <w:right w:w="100" w:type="dxa"/>
      </w:tblCellMar>
    </w:tblPr>
  </w:style>
  <w:style w:type="table" w:customStyle="1" w:styleId="a1">
    <w:basedOn w:val="TableNormal3"/>
    <w:tblPr>
      <w:tblStyleRowBandSize w:val="1"/>
      <w:tblStyleColBandSize w:val="1"/>
      <w:tblCellMar>
        <w:top w:w="100" w:type="dxa"/>
        <w:left w:w="100" w:type="dxa"/>
        <w:bottom w:w="100" w:type="dxa"/>
        <w:right w:w="100" w:type="dxa"/>
      </w:tblCellMar>
    </w:tblPr>
  </w:style>
  <w:style w:type="table" w:customStyle="1" w:styleId="a2">
    <w:basedOn w:val="TableNormal1"/>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aPDfgvP3JhPVdCk90I6yfdAg51A==">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</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10</Pages>
  <Words>2415</Words>
  <Characters>13288</Characters>
  <Application>Microsoft Office Word</Application>
  <DocSecurity>0</DocSecurity>
  <Lines>110</Lines>
  <Paragraphs>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Fac. de Medicina</dc:creator>
  <cp:lastModifiedBy>Usuario</cp:lastModifiedBy>
  <cp:revision>5</cp:revision>
  <dcterms:created xsi:type="dcterms:W3CDTF">2022-05-23T16:23:00Z</dcterms:created>
  <dcterms:modified xsi:type="dcterms:W3CDTF">2022-05-23T17:06:00Z</dcterms:modified>
</cp:coreProperties>
</file>